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F8" w:rsidRDefault="00AA23E4" w:rsidP="00AA23E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E641F8">
        <w:rPr>
          <w:rFonts w:ascii="Times New Roman" w:eastAsia="Times New Roman" w:hAnsi="Times New Roman" w:cs="Times New Roman"/>
          <w:b/>
          <w:sz w:val="24"/>
          <w:szCs w:val="24"/>
        </w:rPr>
        <w:t>правление государственн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ыми и муниципальными закупками</w:t>
      </w:r>
    </w:p>
    <w:p w:rsidR="00E641F8" w:rsidRDefault="00E641F8" w:rsidP="00E641F8">
      <w:pPr>
        <w:spacing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 </w:t>
      </w:r>
      <w:r w:rsidR="00F56CE0">
        <w:rPr>
          <w:rFonts w:ascii="Times New Roman" w:hAnsi="Times New Roman" w:cs="Times New Roman"/>
          <w:b/>
          <w:i/>
          <w:iCs/>
          <w:sz w:val="24"/>
          <w:szCs w:val="24"/>
        </w:rPr>
        <w:t>120 учебных часов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05686" w:rsidRPr="00CD5E68" w:rsidRDefault="00A05686" w:rsidP="00A05686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D5E68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687279" w:rsidRDefault="00E641F8" w:rsidP="0068727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темы: </w:t>
      </w:r>
      <w:r w:rsidR="00687279" w:rsidRPr="00687279">
        <w:rPr>
          <w:rFonts w:ascii="Times New Roman" w:hAnsi="Times New Roman" w:cs="Times New Roman"/>
          <w:sz w:val="24"/>
        </w:rPr>
        <w:t>Цели, задачи и принципы контрактной системы. Участники контрактной системы, их права и обязанности. Цели и задачи программы повышения квалификации «Управление государственны</w:t>
      </w:r>
      <w:r w:rsidR="00687279">
        <w:rPr>
          <w:rFonts w:ascii="Times New Roman" w:hAnsi="Times New Roman" w:cs="Times New Roman"/>
          <w:sz w:val="24"/>
        </w:rPr>
        <w:t xml:space="preserve">ми и муниципальными закупками». </w:t>
      </w:r>
      <w:r w:rsidR="00687279" w:rsidRPr="00687279">
        <w:rPr>
          <w:rFonts w:ascii="Times New Roman" w:hAnsi="Times New Roman" w:cs="Times New Roman"/>
          <w:sz w:val="24"/>
        </w:rPr>
        <w:t>Контрактная служба. Контрактные управляющие. Комиссия по осуществлению закупок.</w:t>
      </w:r>
      <w:r w:rsidR="00687279">
        <w:rPr>
          <w:rFonts w:ascii="Times New Roman" w:hAnsi="Times New Roman" w:cs="Times New Roman"/>
          <w:sz w:val="24"/>
        </w:rPr>
        <w:t xml:space="preserve"> </w:t>
      </w:r>
      <w:r w:rsidR="00687279" w:rsidRPr="00687279">
        <w:rPr>
          <w:rFonts w:ascii="Times New Roman" w:hAnsi="Times New Roman" w:cs="Times New Roman"/>
          <w:sz w:val="24"/>
        </w:rPr>
        <w:t>Информационное обеспечение контрактной системы в сфере закупок. Порядок организации электронного документооборота.</w:t>
      </w:r>
      <w:r w:rsidR="00687279">
        <w:rPr>
          <w:rFonts w:ascii="Times New Roman" w:hAnsi="Times New Roman" w:cs="Times New Roman"/>
          <w:sz w:val="24"/>
        </w:rPr>
        <w:t xml:space="preserve"> </w:t>
      </w:r>
      <w:r w:rsidR="00687279" w:rsidRPr="00687279">
        <w:rPr>
          <w:rFonts w:ascii="Times New Roman" w:hAnsi="Times New Roman" w:cs="Times New Roman"/>
          <w:sz w:val="24"/>
        </w:rPr>
        <w:t>Технологии и функциона</w:t>
      </w:r>
      <w:r w:rsidR="00687279">
        <w:rPr>
          <w:rFonts w:ascii="Times New Roman" w:hAnsi="Times New Roman" w:cs="Times New Roman"/>
          <w:sz w:val="24"/>
        </w:rPr>
        <w:t xml:space="preserve">льные схемы проведения закупок. </w:t>
      </w:r>
      <w:r w:rsidR="00687279" w:rsidRPr="00687279">
        <w:rPr>
          <w:rFonts w:ascii="Times New Roman" w:hAnsi="Times New Roman" w:cs="Times New Roman"/>
          <w:sz w:val="24"/>
        </w:rPr>
        <w:t>Законодательство Российской Федерации о контрактной системе в сфере закупок</w:t>
      </w:r>
      <w:r w:rsidR="00687279">
        <w:rPr>
          <w:rFonts w:ascii="Times New Roman" w:hAnsi="Times New Roman" w:cs="Times New Roman"/>
          <w:sz w:val="24"/>
        </w:rPr>
        <w:t xml:space="preserve">. </w:t>
      </w:r>
      <w:r w:rsidR="00687279" w:rsidRPr="00687279">
        <w:rPr>
          <w:rFonts w:ascii="Times New Roman" w:hAnsi="Times New Roman" w:cs="Times New Roman"/>
          <w:sz w:val="24"/>
        </w:rPr>
        <w:t>Действующая российская нормативная правовая база, регламентирующая вопросы закупок товаров, работ и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 и услуг для государственных и муниципальных нужд. Применение антимонопольного законодательства при осуществлении закупок товаров, работ и услуг.</w:t>
      </w:r>
      <w:r w:rsidR="00687279">
        <w:rPr>
          <w:rFonts w:ascii="Times New Roman" w:hAnsi="Times New Roman" w:cs="Times New Roman"/>
          <w:sz w:val="24"/>
        </w:rPr>
        <w:t xml:space="preserve"> </w:t>
      </w:r>
      <w:r w:rsidR="00687279" w:rsidRPr="00687279">
        <w:rPr>
          <w:rFonts w:ascii="Times New Roman" w:hAnsi="Times New Roman" w:cs="Times New Roman"/>
          <w:sz w:val="24"/>
        </w:rPr>
        <w:t>Финансовый контроль в сф</w:t>
      </w:r>
      <w:r w:rsidR="00687279">
        <w:rPr>
          <w:rFonts w:ascii="Times New Roman" w:hAnsi="Times New Roman" w:cs="Times New Roman"/>
          <w:sz w:val="24"/>
        </w:rPr>
        <w:t xml:space="preserve">ере закупок. Типовые нарушения. </w:t>
      </w:r>
      <w:r w:rsidR="00687279" w:rsidRPr="00687279">
        <w:rPr>
          <w:rFonts w:ascii="Times New Roman" w:hAnsi="Times New Roman" w:cs="Times New Roman"/>
          <w:sz w:val="24"/>
        </w:rPr>
        <w:t>Планирование и обоснование зак</w:t>
      </w:r>
      <w:r w:rsidR="00687279">
        <w:rPr>
          <w:rFonts w:ascii="Times New Roman" w:hAnsi="Times New Roman" w:cs="Times New Roman"/>
          <w:sz w:val="24"/>
        </w:rPr>
        <w:t xml:space="preserve">упок. Централизованные закупки. </w:t>
      </w:r>
      <w:r w:rsidR="00687279" w:rsidRPr="00687279">
        <w:rPr>
          <w:rFonts w:ascii="Times New Roman" w:hAnsi="Times New Roman" w:cs="Times New Roman"/>
          <w:sz w:val="24"/>
        </w:rPr>
        <w:t>Понятие начальной (максимальной) цены контракта, ее назначение, методы определения.</w:t>
      </w:r>
      <w:r w:rsidR="00687279">
        <w:rPr>
          <w:rFonts w:ascii="Times New Roman" w:hAnsi="Times New Roman" w:cs="Times New Roman"/>
          <w:sz w:val="24"/>
        </w:rPr>
        <w:t xml:space="preserve"> Осуществление закупок. </w:t>
      </w:r>
      <w:r w:rsidR="00687279" w:rsidRPr="00687279">
        <w:rPr>
          <w:rFonts w:ascii="Times New Roman" w:hAnsi="Times New Roman" w:cs="Times New Roman"/>
          <w:sz w:val="24"/>
        </w:rPr>
        <w:t>Способы определения поставщиков (подрядчиков, исполнителей): общая характеристика способов, основные правила выбора.</w:t>
      </w:r>
      <w:r w:rsidR="00687279">
        <w:rPr>
          <w:rFonts w:ascii="Times New Roman" w:hAnsi="Times New Roman" w:cs="Times New Roman"/>
          <w:sz w:val="24"/>
        </w:rPr>
        <w:t xml:space="preserve"> </w:t>
      </w:r>
      <w:r w:rsidR="00687279" w:rsidRPr="00687279">
        <w:rPr>
          <w:rFonts w:ascii="Times New Roman" w:hAnsi="Times New Roman" w:cs="Times New Roman"/>
          <w:sz w:val="24"/>
        </w:rPr>
        <w:t>Требования к участникам закупки. Антидемпинговые меры при проведении конкурса и аукциона.</w:t>
      </w:r>
      <w:r w:rsidR="00687279">
        <w:rPr>
          <w:rFonts w:ascii="Times New Roman" w:hAnsi="Times New Roman" w:cs="Times New Roman"/>
          <w:sz w:val="24"/>
        </w:rPr>
        <w:t xml:space="preserve"> </w:t>
      </w:r>
      <w:r w:rsidR="00687279" w:rsidRPr="00687279">
        <w:rPr>
          <w:rFonts w:ascii="Times New Roman" w:hAnsi="Times New Roman" w:cs="Times New Roman"/>
          <w:sz w:val="24"/>
        </w:rPr>
        <w:t>Правила описания объекта закупки. Порядок составления технического задания. Нормирование в сфере закупок.</w:t>
      </w:r>
      <w:r w:rsidR="00687279">
        <w:rPr>
          <w:rFonts w:ascii="Times New Roman" w:hAnsi="Times New Roman" w:cs="Times New Roman"/>
          <w:sz w:val="24"/>
        </w:rPr>
        <w:t xml:space="preserve"> </w:t>
      </w:r>
      <w:r w:rsidR="00687279" w:rsidRPr="00687279">
        <w:rPr>
          <w:rFonts w:ascii="Times New Roman" w:hAnsi="Times New Roman" w:cs="Times New Roman"/>
          <w:sz w:val="24"/>
        </w:rPr>
        <w:t>Порядок проведения конкурсов, включая конкурсы с ограниченным участием, двухэтапные конкурсы.</w:t>
      </w:r>
      <w:r w:rsidR="00687279">
        <w:rPr>
          <w:rFonts w:ascii="Times New Roman" w:hAnsi="Times New Roman" w:cs="Times New Roman"/>
          <w:sz w:val="24"/>
        </w:rPr>
        <w:t xml:space="preserve"> </w:t>
      </w:r>
      <w:r w:rsidR="00687279" w:rsidRPr="00687279">
        <w:rPr>
          <w:rFonts w:ascii="Times New Roman" w:hAnsi="Times New Roman" w:cs="Times New Roman"/>
          <w:sz w:val="24"/>
        </w:rPr>
        <w:t>Оценка заявок, окончательных предложений участников закупки и критерии этой оценки. Порядок осуществления зак</w:t>
      </w:r>
      <w:r w:rsidR="00687279">
        <w:rPr>
          <w:rFonts w:ascii="Times New Roman" w:hAnsi="Times New Roman" w:cs="Times New Roman"/>
          <w:sz w:val="24"/>
        </w:rPr>
        <w:t xml:space="preserve">упок путем проведения аукциона. </w:t>
      </w:r>
      <w:r w:rsidR="00687279" w:rsidRPr="00687279">
        <w:rPr>
          <w:rFonts w:ascii="Times New Roman" w:hAnsi="Times New Roman" w:cs="Times New Roman"/>
          <w:sz w:val="24"/>
        </w:rPr>
        <w:t>Порядок осуществления заку</w:t>
      </w:r>
      <w:r w:rsidR="00687279">
        <w:rPr>
          <w:rFonts w:ascii="Times New Roman" w:hAnsi="Times New Roman" w:cs="Times New Roman"/>
          <w:sz w:val="24"/>
        </w:rPr>
        <w:t xml:space="preserve">пок способом запроса котировок. </w:t>
      </w:r>
      <w:r w:rsidR="00687279" w:rsidRPr="00687279">
        <w:rPr>
          <w:rFonts w:ascii="Times New Roman" w:hAnsi="Times New Roman" w:cs="Times New Roman"/>
          <w:sz w:val="24"/>
        </w:rPr>
        <w:t>Порядок осуществления закупо</w:t>
      </w:r>
      <w:r w:rsidR="00687279">
        <w:rPr>
          <w:rFonts w:ascii="Times New Roman" w:hAnsi="Times New Roman" w:cs="Times New Roman"/>
          <w:sz w:val="24"/>
        </w:rPr>
        <w:t xml:space="preserve">к способом запроса предложений. </w:t>
      </w:r>
      <w:r w:rsidR="00687279" w:rsidRPr="00687279">
        <w:rPr>
          <w:rFonts w:ascii="Times New Roman" w:hAnsi="Times New Roman" w:cs="Times New Roman"/>
          <w:sz w:val="24"/>
        </w:rPr>
        <w:t>Осуществление закупки у единственного постав</w:t>
      </w:r>
      <w:r w:rsidR="00687279">
        <w:rPr>
          <w:rFonts w:ascii="Times New Roman" w:hAnsi="Times New Roman" w:cs="Times New Roman"/>
          <w:sz w:val="24"/>
        </w:rPr>
        <w:t xml:space="preserve">щика (подрядчика, исполнителя). </w:t>
      </w:r>
      <w:r w:rsidR="00687279" w:rsidRPr="00687279">
        <w:rPr>
          <w:rFonts w:ascii="Times New Roman" w:hAnsi="Times New Roman" w:cs="Times New Roman"/>
          <w:sz w:val="24"/>
        </w:rPr>
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лицами.</w:t>
      </w:r>
      <w:r w:rsidR="00687279">
        <w:rPr>
          <w:rFonts w:ascii="Times New Roman" w:hAnsi="Times New Roman" w:cs="Times New Roman"/>
          <w:sz w:val="24"/>
        </w:rPr>
        <w:t xml:space="preserve"> </w:t>
      </w:r>
      <w:r w:rsidR="00687279" w:rsidRPr="00687279">
        <w:rPr>
          <w:rFonts w:ascii="Times New Roman" w:hAnsi="Times New Roman" w:cs="Times New Roman"/>
          <w:sz w:val="24"/>
        </w:rPr>
        <w:t>Порядок заключения, исполнения, изме</w:t>
      </w:r>
      <w:r w:rsidR="00687279">
        <w:rPr>
          <w:rFonts w:ascii="Times New Roman" w:hAnsi="Times New Roman" w:cs="Times New Roman"/>
          <w:sz w:val="24"/>
        </w:rPr>
        <w:t xml:space="preserve">нения и расторжения контрактов. </w:t>
      </w:r>
      <w:r w:rsidR="00687279" w:rsidRPr="00687279">
        <w:rPr>
          <w:rFonts w:ascii="Times New Roman" w:hAnsi="Times New Roman" w:cs="Times New Roman"/>
          <w:sz w:val="24"/>
        </w:rPr>
        <w:t>Приемка продукции. Экспертиза результатов кон</w:t>
      </w:r>
      <w:r w:rsidR="00687279">
        <w:rPr>
          <w:rFonts w:ascii="Times New Roman" w:hAnsi="Times New Roman" w:cs="Times New Roman"/>
          <w:sz w:val="24"/>
        </w:rPr>
        <w:t xml:space="preserve">тракта и привлечение экспертов. </w:t>
      </w:r>
      <w:r w:rsidR="00687279" w:rsidRPr="00687279">
        <w:rPr>
          <w:rFonts w:ascii="Times New Roman" w:hAnsi="Times New Roman" w:cs="Times New Roman"/>
          <w:sz w:val="24"/>
        </w:rPr>
        <w:t>Мониторинг и аудит в сфере закупок. Общественный контроль и общественное обсуждение закупок.</w:t>
      </w:r>
      <w:r w:rsidR="00687279">
        <w:rPr>
          <w:rFonts w:ascii="Times New Roman" w:hAnsi="Times New Roman" w:cs="Times New Roman"/>
          <w:sz w:val="24"/>
        </w:rPr>
        <w:t xml:space="preserve"> </w:t>
      </w:r>
      <w:r w:rsidR="00687279" w:rsidRPr="00687279">
        <w:rPr>
          <w:rFonts w:ascii="Times New Roman" w:hAnsi="Times New Roman" w:cs="Times New Roman"/>
          <w:sz w:val="24"/>
        </w:rPr>
        <w:t xml:space="preserve">Ответственность заказчиков, работников контрактных служб, </w:t>
      </w:r>
      <w:r w:rsidR="00687279" w:rsidRPr="00687279">
        <w:rPr>
          <w:rFonts w:ascii="Times New Roman" w:hAnsi="Times New Roman" w:cs="Times New Roman"/>
          <w:sz w:val="24"/>
        </w:rPr>
        <w:lastRenderedPageBreak/>
        <w:t>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закупки.</w:t>
      </w:r>
      <w:r w:rsidR="00687279">
        <w:rPr>
          <w:rFonts w:ascii="Times New Roman" w:hAnsi="Times New Roman" w:cs="Times New Roman"/>
          <w:sz w:val="24"/>
        </w:rPr>
        <w:t xml:space="preserve"> </w:t>
      </w:r>
      <w:r w:rsidR="00687279" w:rsidRPr="00687279">
        <w:rPr>
          <w:rFonts w:ascii="Times New Roman" w:hAnsi="Times New Roman" w:cs="Times New Roman"/>
          <w:sz w:val="24"/>
        </w:rPr>
        <w:t>Система ГЗ ее состояние и перспективы развития.</w:t>
      </w:r>
      <w:r w:rsidR="00687279">
        <w:rPr>
          <w:rFonts w:ascii="Times New Roman" w:hAnsi="Times New Roman" w:cs="Times New Roman"/>
          <w:sz w:val="24"/>
        </w:rPr>
        <w:t xml:space="preserve"> </w:t>
      </w:r>
      <w:r w:rsidR="00687279" w:rsidRPr="00687279">
        <w:rPr>
          <w:rFonts w:ascii="Times New Roman" w:hAnsi="Times New Roman" w:cs="Times New Roman"/>
          <w:sz w:val="24"/>
        </w:rPr>
        <w:t>Закупка строител</w:t>
      </w:r>
      <w:r w:rsidR="00687279">
        <w:rPr>
          <w:rFonts w:ascii="Times New Roman" w:hAnsi="Times New Roman" w:cs="Times New Roman"/>
          <w:sz w:val="24"/>
        </w:rPr>
        <w:t xml:space="preserve">ьных работ, капитальный ремонт. </w:t>
      </w:r>
      <w:r w:rsidR="00687279" w:rsidRPr="00687279">
        <w:rPr>
          <w:rFonts w:ascii="Times New Roman" w:hAnsi="Times New Roman" w:cs="Times New Roman"/>
          <w:sz w:val="24"/>
        </w:rPr>
        <w:t xml:space="preserve">Правовые механизмы противодействия коррупции. Административная ответственность за нарушения норм 44-ФЗ. </w:t>
      </w:r>
    </w:p>
    <w:p w:rsidR="00F56CE0" w:rsidRPr="00687279" w:rsidRDefault="00A05686" w:rsidP="006872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5686">
        <w:rPr>
          <w:rFonts w:ascii="Times New Roman" w:hAnsi="Times New Roman" w:cs="Times New Roman"/>
          <w:sz w:val="24"/>
          <w:szCs w:val="24"/>
        </w:rPr>
        <w:t xml:space="preserve">Обучение завершается итоговой аттестацией слушателей, </w:t>
      </w:r>
      <w:r w:rsidR="00687279">
        <w:rPr>
          <w:rFonts w:ascii="Times New Roman" w:hAnsi="Times New Roman" w:cs="Times New Roman"/>
          <w:sz w:val="24"/>
          <w:szCs w:val="24"/>
        </w:rPr>
        <w:t>включающей защиту итоговой</w:t>
      </w:r>
      <w:r w:rsidRPr="00A05686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87279">
        <w:rPr>
          <w:rFonts w:ascii="Times New Roman" w:hAnsi="Times New Roman" w:cs="Times New Roman"/>
          <w:sz w:val="24"/>
          <w:szCs w:val="24"/>
        </w:rPr>
        <w:t xml:space="preserve"> (реферат)</w:t>
      </w:r>
      <w:r w:rsidRPr="00A05686">
        <w:rPr>
          <w:rFonts w:ascii="Times New Roman" w:hAnsi="Times New Roman" w:cs="Times New Roman"/>
          <w:sz w:val="24"/>
          <w:szCs w:val="24"/>
        </w:rPr>
        <w:t xml:space="preserve"> и экзамен в форме тестирования</w:t>
      </w:r>
      <w:r w:rsidR="0068727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F56CE0" w:rsidRPr="0068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AF"/>
    <w:rsid w:val="000071D4"/>
    <w:rsid w:val="00031511"/>
    <w:rsid w:val="000F0E73"/>
    <w:rsid w:val="004B1B4B"/>
    <w:rsid w:val="004B5CF7"/>
    <w:rsid w:val="00687279"/>
    <w:rsid w:val="006C0684"/>
    <w:rsid w:val="007A780B"/>
    <w:rsid w:val="00A05686"/>
    <w:rsid w:val="00A463A4"/>
    <w:rsid w:val="00AA23E4"/>
    <w:rsid w:val="00E227AF"/>
    <w:rsid w:val="00E641F8"/>
    <w:rsid w:val="00F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6E54-B062-4F1F-A6CB-CC0E0CC9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Антон Юрьевич</dc:creator>
  <cp:keywords/>
  <dc:description/>
  <cp:lastModifiedBy>Кулев Антон Юрьевич</cp:lastModifiedBy>
  <cp:revision>11</cp:revision>
  <dcterms:created xsi:type="dcterms:W3CDTF">2013-11-12T13:23:00Z</dcterms:created>
  <dcterms:modified xsi:type="dcterms:W3CDTF">2017-10-19T10:27:00Z</dcterms:modified>
</cp:coreProperties>
</file>