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«Государственное и муниципальное управление»</w:t>
      </w:r>
    </w:p>
    <w:p w:rsidR="00A136E1" w:rsidRDefault="00A136E1" w:rsidP="00BD2ABF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706FC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502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9706F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238B8">
        <w:rPr>
          <w:rFonts w:ascii="Times New Roman" w:hAnsi="Times New Roman" w:cs="Times New Roman"/>
          <w:i/>
          <w:sz w:val="24"/>
          <w:szCs w:val="24"/>
        </w:rPr>
        <w:t>8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-</w:t>
      </w:r>
      <w:r w:rsidR="00F238B8">
        <w:rPr>
          <w:rFonts w:ascii="Times New Roman" w:hAnsi="Times New Roman" w:cs="Times New Roman"/>
          <w:i/>
          <w:sz w:val="24"/>
          <w:szCs w:val="24"/>
        </w:rPr>
        <w:t>9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месяцев).</w:t>
      </w:r>
      <w:r w:rsidR="009706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6298" w:rsidRPr="0066503A" w:rsidRDefault="009706FC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Очный модуль – 342 часа, дистанционный модуль</w:t>
      </w:r>
      <w:r w:rsidR="004F3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7DF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160 часов.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очная</w:t>
      </w:r>
      <w:r w:rsidR="00F238B8">
        <w:rPr>
          <w:rFonts w:ascii="Times New Roman" w:hAnsi="Times New Roman" w:cs="Times New Roman"/>
          <w:i/>
          <w:sz w:val="24"/>
          <w:szCs w:val="24"/>
        </w:rPr>
        <w:t>, с использованием дистанционных образовательных технологий (ДОТ)</w:t>
      </w:r>
    </w:p>
    <w:p w:rsidR="00776298" w:rsidRPr="0066503A" w:rsidRDefault="00776298" w:rsidP="009706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Режим занятий: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03A">
        <w:rPr>
          <w:rFonts w:ascii="Times New Roman" w:hAnsi="Times New Roman" w:cs="Times New Roman"/>
          <w:i/>
          <w:sz w:val="24"/>
          <w:szCs w:val="24"/>
        </w:rPr>
        <w:t>не более 8 академических часов в день.</w:t>
      </w:r>
    </w:p>
    <w:p w:rsidR="00B62311" w:rsidRPr="00C3135A" w:rsidRDefault="00B62311" w:rsidP="00C313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</w:t>
      </w:r>
      <w:bookmarkStart w:id="0" w:name="_GoBack"/>
      <w:bookmarkEnd w:id="0"/>
      <w:r w:rsidRPr="0066503A">
        <w:rPr>
          <w:rFonts w:ascii="Times New Roman" w:hAnsi="Times New Roman" w:cs="Times New Roman"/>
          <w:i/>
          <w:sz w:val="24"/>
          <w:szCs w:val="24"/>
        </w:rPr>
        <w:t>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  <w:r w:rsidR="004F37DF">
        <w:rPr>
          <w:rFonts w:ascii="Times New Roman" w:hAnsi="Times New Roman" w:cs="Times New Roman"/>
          <w:sz w:val="24"/>
          <w:szCs w:val="24"/>
        </w:rPr>
        <w:t xml:space="preserve"> очного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Антимонопольное регулирование в Российской Федерации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Бюджетная система и бюджетный процесс в Российской Федерации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 xml:space="preserve">Государственная политика в сфере противодействия коррупции 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Деловой русский язык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История государственного управления и местного самоуправления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Маркетинг в государственном и муниципальном управлении</w:t>
      </w:r>
    </w:p>
    <w:p w:rsidR="004F37DF" w:rsidRPr="00C3135A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C3135A">
        <w:rPr>
          <w:rFonts w:ascii="Times New Roman" w:hAnsi="Times New Roman" w:cs="Times New Roman"/>
          <w:spacing w:val="-4"/>
          <w:sz w:val="24"/>
          <w:szCs w:val="24"/>
        </w:rPr>
        <w:t>Организация кадровой работы в органах государственной власти и местного самоуправления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Психологическое обеспечение профессиональной деятельности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Система государственного и муниципального 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Система менеджмента качества в государственных и муниципальных органах власти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Современные аналитические методы в управлении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Современные концепции управления в публичном секторе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Социальное управление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Теория государственного 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Теория организации и организационное поведение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Теория политики и политического управления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Управление инфраструктурой и ресурсами территорий</w:t>
      </w:r>
    </w:p>
    <w:p w:rsidR="004F37DF" w:rsidRPr="004F37DF" w:rsidRDefault="004F37DF" w:rsidP="00C3135A">
      <w:pPr>
        <w:pStyle w:val="a5"/>
        <w:numPr>
          <w:ilvl w:val="0"/>
          <w:numId w:val="3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Этика деловых отношений</w:t>
      </w:r>
      <w:r w:rsidR="0009016F">
        <w:rPr>
          <w:rFonts w:ascii="Times New Roman" w:hAnsi="Times New Roman" w:cs="Times New Roman"/>
          <w:sz w:val="24"/>
          <w:szCs w:val="24"/>
        </w:rPr>
        <w:t>.</w:t>
      </w:r>
    </w:p>
    <w:p w:rsidR="00C96DD5" w:rsidRDefault="00C96DD5" w:rsidP="00C96DD5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DF" w:rsidRDefault="004F37DF" w:rsidP="004F37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темы </w:t>
      </w:r>
      <w:r>
        <w:rPr>
          <w:rFonts w:ascii="Times New Roman" w:hAnsi="Times New Roman" w:cs="Times New Roman"/>
          <w:sz w:val="24"/>
          <w:szCs w:val="24"/>
        </w:rPr>
        <w:t>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09016F">
        <w:rPr>
          <w:rFonts w:ascii="Times New Roman" w:hAnsi="Times New Roman" w:cs="Times New Roman"/>
          <w:sz w:val="24"/>
          <w:szCs w:val="24"/>
        </w:rPr>
        <w:t>: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Государственная национальная политика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 и услуг</w:t>
      </w:r>
    </w:p>
    <w:p w:rsidR="004F37DF" w:rsidRPr="009F570E" w:rsidRDefault="004F37DF" w:rsidP="00C3135A">
      <w:pPr>
        <w:pStyle w:val="a5"/>
        <w:numPr>
          <w:ilvl w:val="0"/>
          <w:numId w:val="4"/>
        </w:numPr>
        <w:tabs>
          <w:tab w:val="left" w:pos="55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570E">
        <w:rPr>
          <w:rFonts w:ascii="Times New Roman" w:hAnsi="Times New Roman" w:cs="Times New Roman"/>
          <w:sz w:val="24"/>
          <w:szCs w:val="24"/>
        </w:rPr>
        <w:t>Управление программами и проектами</w:t>
      </w:r>
      <w:r w:rsidR="0009016F" w:rsidRPr="009F570E">
        <w:rPr>
          <w:rFonts w:ascii="Times New Roman" w:hAnsi="Times New Roman" w:cs="Times New Roman"/>
          <w:sz w:val="24"/>
          <w:szCs w:val="24"/>
        </w:rPr>
        <w:t>.</w:t>
      </w:r>
    </w:p>
    <w:sectPr w:rsidR="004F37DF" w:rsidRPr="009F570E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32A"/>
    <w:multiLevelType w:val="hybridMultilevel"/>
    <w:tmpl w:val="78E8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3E84"/>
    <w:multiLevelType w:val="hybridMultilevel"/>
    <w:tmpl w:val="162E5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16F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7DF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06FC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570E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35A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38B8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sbkurova</cp:lastModifiedBy>
  <cp:revision>10</cp:revision>
  <dcterms:created xsi:type="dcterms:W3CDTF">2015-01-23T09:27:00Z</dcterms:created>
  <dcterms:modified xsi:type="dcterms:W3CDTF">2015-01-26T19:28:00Z</dcterms:modified>
</cp:coreProperties>
</file>