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93" w:rsidRDefault="00E063C8" w:rsidP="00053493">
      <w:pPr>
        <w:pStyle w:val="a4"/>
        <w:ind w:firstLine="567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053493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Обеспечение эффективного управления</w:t>
      </w:r>
      <w:r w:rsidR="00614406" w:rsidRPr="00053493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Pr="00053493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в сфере </w:t>
      </w:r>
    </w:p>
    <w:p w:rsidR="00E063C8" w:rsidRPr="00053493" w:rsidRDefault="00E063C8" w:rsidP="00053493">
      <w:pPr>
        <w:pStyle w:val="a4"/>
        <w:ind w:firstLine="567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053493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жилищно-коммунального хозяйства</w:t>
      </w:r>
    </w:p>
    <w:p w:rsidR="00652BC1" w:rsidRPr="00652BC1" w:rsidRDefault="00652BC1" w:rsidP="00E063C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BC1" w:rsidRPr="00652BC1" w:rsidRDefault="00652BC1" w:rsidP="00652BC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BC1"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652BC1" w:rsidRDefault="00652BC1" w:rsidP="00652BC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BC1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053493" w:rsidRPr="00053493" w:rsidRDefault="00053493" w:rsidP="000534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3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дополнительной профессиональной программы повышения квалификации:</w:t>
      </w:r>
    </w:p>
    <w:p w:rsidR="00053493" w:rsidRPr="00053493" w:rsidRDefault="00053493" w:rsidP="000534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3493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имеющихся и формирование новых профессиональных компетенций в сфере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 жилищно-коммунальным хозяйством</w:t>
      </w:r>
      <w:r w:rsidRPr="0005349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53493" w:rsidRPr="00053493" w:rsidRDefault="00053493" w:rsidP="000534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3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 содержание:</w:t>
      </w:r>
    </w:p>
    <w:p w:rsidR="00652BC1" w:rsidRDefault="00652BC1" w:rsidP="00652BC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652BC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Понятие и предмет, методы и принципы жилищного права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</w:t>
      </w:r>
      <w:r w:rsidR="00E063C8" w:rsidRPr="00652BC1">
        <w:rPr>
          <w:rFonts w:ascii="Times New Roman" w:hAnsi="Times New Roman" w:cs="Times New Roman"/>
          <w:color w:val="1D1D1D"/>
          <w:sz w:val="24"/>
          <w:szCs w:val="24"/>
        </w:rPr>
        <w:t>Жилищное законодательство РФ о целях формирования эффективных правовых механизмов, направленных на повышение качества предоставления гражданам жилищно-коммунальных услуг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, </w:t>
      </w:r>
      <w:r w:rsidR="00E063C8" w:rsidRPr="00652BC1">
        <w:rPr>
          <w:rFonts w:ascii="Times New Roman" w:hAnsi="Times New Roman" w:cs="Times New Roman"/>
          <w:color w:val="1D1D1D"/>
          <w:sz w:val="24"/>
          <w:szCs w:val="24"/>
        </w:rPr>
        <w:t>обязательных требовани</w:t>
      </w:r>
      <w:r>
        <w:rPr>
          <w:rFonts w:ascii="Times New Roman" w:hAnsi="Times New Roman" w:cs="Times New Roman"/>
          <w:color w:val="1D1D1D"/>
          <w:sz w:val="24"/>
          <w:szCs w:val="24"/>
        </w:rPr>
        <w:t>ях</w:t>
      </w:r>
      <w:r w:rsidR="00E063C8" w:rsidRPr="00652BC1">
        <w:rPr>
          <w:rFonts w:ascii="Times New Roman" w:hAnsi="Times New Roman" w:cs="Times New Roman"/>
          <w:color w:val="1D1D1D"/>
          <w:sz w:val="24"/>
          <w:szCs w:val="24"/>
        </w:rPr>
        <w:t xml:space="preserve"> к юридическим лицам и индивидуальным предпринимателям, осуществляющим профессиональную деятельность, связанную с предоставлением населению жилищно-коммунальных услуг, ответственности за их несоблюдение.</w:t>
      </w:r>
      <w:r w:rsidRPr="00652BC1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E063C8">
        <w:rPr>
          <w:rFonts w:ascii="Times New Roman" w:hAnsi="Times New Roman" w:cs="Times New Roman"/>
          <w:color w:val="1D1D1D"/>
          <w:sz w:val="24"/>
          <w:szCs w:val="24"/>
        </w:rPr>
        <w:t xml:space="preserve">Выявление и пресечение правонарушений в деятельности организаций, осуществляющих управление жилищным фондом, его эксплуатацию и обслуживание. </w:t>
      </w:r>
      <w:r w:rsidRPr="00E063C8">
        <w:rPr>
          <w:rFonts w:ascii="Times New Roman" w:hAnsi="Times New Roman" w:cs="Times New Roman"/>
          <w:bCs/>
          <w:sz w:val="24"/>
          <w:szCs w:val="24"/>
        </w:rPr>
        <w:t>Антикоррупционное законодательство применительно к сфере ЖКХ.</w:t>
      </w:r>
    </w:p>
    <w:p w:rsidR="00652BC1" w:rsidRDefault="00E063C8" w:rsidP="00652BC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652BC1">
        <w:rPr>
          <w:rFonts w:ascii="Times New Roman" w:hAnsi="Times New Roman" w:cs="Times New Roman"/>
          <w:color w:val="1D1D1D"/>
          <w:sz w:val="24"/>
          <w:szCs w:val="24"/>
        </w:rPr>
        <w:t xml:space="preserve">Взаимодействие органов государственного жилищного надзора и муниципального жилищного контроля, ФАС России и общественных организаций в целях контроля соблюдения юридическими лицами и индивидуальными предпринимателями, осуществляющими деятельность по управлению многоквартирными домами, и </w:t>
      </w:r>
      <w:proofErr w:type="spellStart"/>
      <w:r w:rsidRPr="00652BC1">
        <w:rPr>
          <w:rFonts w:ascii="Times New Roman" w:hAnsi="Times New Roman" w:cs="Times New Roman"/>
          <w:color w:val="1D1D1D"/>
          <w:sz w:val="24"/>
          <w:szCs w:val="24"/>
        </w:rPr>
        <w:t>ресурсоснабжающими</w:t>
      </w:r>
      <w:proofErr w:type="spellEnd"/>
      <w:r w:rsidRPr="00652BC1">
        <w:rPr>
          <w:rFonts w:ascii="Times New Roman" w:hAnsi="Times New Roman" w:cs="Times New Roman"/>
          <w:color w:val="1D1D1D"/>
          <w:sz w:val="24"/>
          <w:szCs w:val="24"/>
        </w:rPr>
        <w:t xml:space="preserve"> организациями положений законодательных и иных нормативных правовых актов, регламентирующих осуществление их деятельности, а также защиты прав и законных интересов потребителей жилищных и коммунальных услуг.</w:t>
      </w:r>
    </w:p>
    <w:p w:rsidR="00053493" w:rsidRDefault="00E063C8" w:rsidP="0005349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BC1">
        <w:rPr>
          <w:rFonts w:ascii="Times New Roman" w:hAnsi="Times New Roman" w:cs="Times New Roman"/>
          <w:color w:val="1D1D1D"/>
          <w:sz w:val="24"/>
          <w:szCs w:val="24"/>
        </w:rPr>
        <w:t xml:space="preserve">Комплексные программы развития систем коммунальной инфраструктуры городских округов и поселений. </w:t>
      </w:r>
      <w:r w:rsidRPr="00652B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Деятельность органов местного самоуправления в сфере благоустройства территории муниципального образования. </w:t>
      </w:r>
      <w:r w:rsidRPr="00652BC1">
        <w:rPr>
          <w:rFonts w:ascii="Times New Roman" w:hAnsi="Times New Roman" w:cs="Times New Roman"/>
          <w:color w:val="1D1D1D"/>
          <w:sz w:val="24"/>
          <w:szCs w:val="24"/>
        </w:rPr>
        <w:t xml:space="preserve">Обеспечение контроля за эффективностью инвестиционных программ предприятий </w:t>
      </w:r>
      <w:r w:rsidR="00652BC1">
        <w:rPr>
          <w:rFonts w:ascii="Times New Roman" w:hAnsi="Times New Roman" w:cs="Times New Roman"/>
          <w:color w:val="1D1D1D"/>
          <w:sz w:val="24"/>
          <w:szCs w:val="24"/>
        </w:rPr>
        <w:t>ЖКХ</w:t>
      </w:r>
      <w:r w:rsidRPr="00652BC1">
        <w:rPr>
          <w:rFonts w:ascii="Times New Roman" w:hAnsi="Times New Roman" w:cs="Times New Roman"/>
          <w:color w:val="1D1D1D"/>
          <w:sz w:val="24"/>
          <w:szCs w:val="24"/>
        </w:rPr>
        <w:t>.</w:t>
      </w:r>
      <w:r w:rsidR="00652BC1">
        <w:rPr>
          <w:rFonts w:ascii="Times New Roman" w:hAnsi="Times New Roman" w:cs="Times New Roman"/>
          <w:color w:val="1D1D1D"/>
          <w:sz w:val="24"/>
          <w:szCs w:val="24"/>
        </w:rPr>
        <w:t xml:space="preserve"> П</w:t>
      </w:r>
      <w:r w:rsidR="00652BC1" w:rsidRPr="00E063C8">
        <w:rPr>
          <w:rFonts w:ascii="Times New Roman" w:hAnsi="Times New Roman" w:cs="Times New Roman"/>
          <w:color w:val="1D1D1D"/>
          <w:sz w:val="24"/>
          <w:szCs w:val="24"/>
        </w:rPr>
        <w:t>рава и обязанност</w:t>
      </w:r>
      <w:r w:rsidR="00652BC1">
        <w:rPr>
          <w:rFonts w:ascii="Times New Roman" w:hAnsi="Times New Roman" w:cs="Times New Roman"/>
          <w:color w:val="1D1D1D"/>
          <w:sz w:val="24"/>
          <w:szCs w:val="24"/>
        </w:rPr>
        <w:t>и</w:t>
      </w:r>
      <w:r w:rsidR="00652BC1" w:rsidRPr="00E063C8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652BC1">
        <w:rPr>
          <w:rFonts w:ascii="Times New Roman" w:hAnsi="Times New Roman" w:cs="Times New Roman"/>
          <w:color w:val="1D1D1D"/>
          <w:sz w:val="24"/>
          <w:szCs w:val="24"/>
        </w:rPr>
        <w:t xml:space="preserve">граждан </w:t>
      </w:r>
      <w:r w:rsidR="00652BC1" w:rsidRPr="00E063C8">
        <w:rPr>
          <w:rFonts w:ascii="Times New Roman" w:hAnsi="Times New Roman" w:cs="Times New Roman"/>
          <w:color w:val="1D1D1D"/>
          <w:sz w:val="24"/>
          <w:szCs w:val="24"/>
        </w:rPr>
        <w:t xml:space="preserve">в сфере </w:t>
      </w:r>
      <w:r w:rsidR="00652BC1">
        <w:rPr>
          <w:rFonts w:ascii="Times New Roman" w:hAnsi="Times New Roman" w:cs="Times New Roman"/>
          <w:color w:val="1D1D1D"/>
          <w:sz w:val="24"/>
          <w:szCs w:val="24"/>
        </w:rPr>
        <w:t>ЖКХ</w:t>
      </w:r>
      <w:r w:rsidR="00652BC1" w:rsidRPr="00E063C8">
        <w:rPr>
          <w:rFonts w:ascii="Times New Roman" w:hAnsi="Times New Roman" w:cs="Times New Roman"/>
          <w:color w:val="1D1D1D"/>
          <w:sz w:val="24"/>
          <w:szCs w:val="24"/>
        </w:rPr>
        <w:t>, способ</w:t>
      </w:r>
      <w:r w:rsidR="00652BC1">
        <w:rPr>
          <w:rFonts w:ascii="Times New Roman" w:hAnsi="Times New Roman" w:cs="Times New Roman"/>
          <w:color w:val="1D1D1D"/>
          <w:sz w:val="24"/>
          <w:szCs w:val="24"/>
        </w:rPr>
        <w:t>ы</w:t>
      </w:r>
      <w:r w:rsidR="00652BC1" w:rsidRPr="00E063C8">
        <w:rPr>
          <w:rFonts w:ascii="Times New Roman" w:hAnsi="Times New Roman" w:cs="Times New Roman"/>
          <w:color w:val="1D1D1D"/>
          <w:sz w:val="24"/>
          <w:szCs w:val="24"/>
        </w:rPr>
        <w:t xml:space="preserve"> их реализации. Совершенствование механизмов социальной поддержки при предоставлении жилищных и коммунальных услуг.</w:t>
      </w:r>
      <w:r w:rsidR="00652BC1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652BC1">
        <w:rPr>
          <w:rFonts w:ascii="Times New Roman" w:hAnsi="Times New Roman" w:cs="Times New Roman"/>
          <w:color w:val="1D1D1D"/>
          <w:sz w:val="24"/>
          <w:szCs w:val="24"/>
        </w:rPr>
        <w:t>Организация мониторинга качества коммунальных</w:t>
      </w:r>
      <w:r w:rsidRPr="00E063C8">
        <w:rPr>
          <w:rFonts w:ascii="Times New Roman" w:hAnsi="Times New Roman" w:cs="Times New Roman"/>
          <w:color w:val="1D1D1D"/>
          <w:sz w:val="24"/>
          <w:szCs w:val="24"/>
        </w:rPr>
        <w:t xml:space="preserve"> ресурсов и жилищно-коммунальных услуг. Критерии эффективности управления государственных и муниципальных предприятий </w:t>
      </w:r>
      <w:r w:rsidR="00652BC1">
        <w:rPr>
          <w:rFonts w:ascii="Times New Roman" w:hAnsi="Times New Roman" w:cs="Times New Roman"/>
          <w:color w:val="1D1D1D"/>
          <w:sz w:val="24"/>
          <w:szCs w:val="24"/>
        </w:rPr>
        <w:t>ЖКХ</w:t>
      </w:r>
      <w:r w:rsidRPr="00E063C8">
        <w:rPr>
          <w:rFonts w:ascii="Times New Roman" w:hAnsi="Times New Roman" w:cs="Times New Roman"/>
          <w:color w:val="1D1D1D"/>
          <w:sz w:val="24"/>
          <w:szCs w:val="24"/>
        </w:rPr>
        <w:t>. Тарифообразование и повышения качества услуг в сфере ЖКХ.</w:t>
      </w:r>
      <w:r w:rsidRPr="00E063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2BC1" w:rsidRPr="00E063C8" w:rsidRDefault="00053493" w:rsidP="000534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63C8">
        <w:rPr>
          <w:rFonts w:ascii="Times New Roman" w:hAnsi="Times New Roman" w:cs="Times New Roman"/>
          <w:color w:val="1D1D1D"/>
          <w:sz w:val="24"/>
          <w:szCs w:val="24"/>
        </w:rPr>
        <w:t xml:space="preserve">Государственная информационная система </w:t>
      </w:r>
      <w:r>
        <w:rPr>
          <w:rFonts w:ascii="Times New Roman" w:hAnsi="Times New Roman" w:cs="Times New Roman"/>
          <w:color w:val="1D1D1D"/>
          <w:sz w:val="24"/>
          <w:szCs w:val="24"/>
        </w:rPr>
        <w:t>ЖКХ.</w:t>
      </w:r>
    </w:p>
    <w:sectPr w:rsidR="00652BC1" w:rsidRPr="00E063C8" w:rsidSect="00652BC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3C8"/>
    <w:rsid w:val="00053493"/>
    <w:rsid w:val="00614406"/>
    <w:rsid w:val="00652BC1"/>
    <w:rsid w:val="008E4F42"/>
    <w:rsid w:val="009A2FF4"/>
    <w:rsid w:val="00C61116"/>
    <w:rsid w:val="00E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BE43"/>
  <w15:docId w15:val="{C492E8C1-D3C2-4BC6-8CCC-1AA0D0B5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F4"/>
  </w:style>
  <w:style w:type="paragraph" w:styleId="3">
    <w:name w:val="heading 3"/>
    <w:basedOn w:val="a"/>
    <w:link w:val="30"/>
    <w:uiPriority w:val="9"/>
    <w:qFormat/>
    <w:rsid w:val="00652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63C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52BC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Булавинцева Марина Георгиевна</cp:lastModifiedBy>
  <cp:revision>8</cp:revision>
  <dcterms:created xsi:type="dcterms:W3CDTF">2013-07-30T08:05:00Z</dcterms:created>
  <dcterms:modified xsi:type="dcterms:W3CDTF">2016-07-28T09:51:00Z</dcterms:modified>
</cp:coreProperties>
</file>