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79" w:rsidRPr="00466CEA" w:rsidRDefault="00D00379" w:rsidP="00D00379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О Г О </w:t>
      </w:r>
      <w:proofErr w:type="gramStart"/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</w:t>
      </w:r>
      <w:proofErr w:type="gramEnd"/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 № _____</w:t>
      </w:r>
    </w:p>
    <w:p w:rsidR="00D00379" w:rsidRPr="00466CEA" w:rsidRDefault="00D00379" w:rsidP="00D00379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</w:t>
      </w:r>
    </w:p>
    <w:p w:rsidR="00D00379" w:rsidRPr="00466CEA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79" w:rsidRPr="00466CEA" w:rsidRDefault="00D00379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379" w:rsidRPr="00466CEA" w:rsidRDefault="005A6C53" w:rsidP="00D00379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 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D00379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___» __________ 20___г </w:t>
      </w:r>
    </w:p>
    <w:p w:rsidR="00D00379" w:rsidRPr="00466CEA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</w:pPr>
    </w:p>
    <w:p w:rsidR="00D00379" w:rsidRPr="00466CEA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4"/>
          <w:szCs w:val="24"/>
          <w:lang w:eastAsia="ru-RU"/>
        </w:rPr>
      </w:pPr>
    </w:p>
    <w:p w:rsidR="004C69AE" w:rsidRPr="00466CEA" w:rsidRDefault="004C69AE" w:rsidP="005021EE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4"/>
          <w:szCs w:val="24"/>
          <w:lang w:eastAsia="ru-RU"/>
        </w:rPr>
      </w:pPr>
    </w:p>
    <w:p w:rsidR="006F0F5C" w:rsidRPr="00466CEA" w:rsidRDefault="006F0F5C" w:rsidP="00EA038D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EA038D" w:rsidRPr="00466CEA">
        <w:rPr>
          <w:rFonts w:ascii="Times New Roman" w:hAnsi="Times New Roman" w:cs="Times New Roman"/>
          <w:sz w:val="24"/>
          <w:szCs w:val="24"/>
        </w:rPr>
        <w:t>07 декабря 2018 г</w:t>
      </w:r>
      <w:r w:rsidRPr="00466CEA">
        <w:rPr>
          <w:rFonts w:ascii="Times New Roman" w:hAnsi="Times New Roman" w:cs="Times New Roman"/>
          <w:sz w:val="24"/>
          <w:szCs w:val="24"/>
        </w:rPr>
        <w:t xml:space="preserve">., регистрационный </w:t>
      </w:r>
      <w:r w:rsidR="00EA038D" w:rsidRPr="00466CEA">
        <w:rPr>
          <w:rFonts w:ascii="Times New Roman" w:hAnsi="Times New Roman" w:cs="Times New Roman"/>
          <w:sz w:val="24"/>
          <w:szCs w:val="24"/>
        </w:rPr>
        <w:t xml:space="preserve">№ 2787, Серия  90ЛО1, № 0009904, </w:t>
      </w:r>
      <w:r w:rsidRPr="00466CEA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науки,  в лице</w:t>
      </w:r>
      <w:r w:rsidR="00EA038D" w:rsidRPr="00466CEA">
        <w:rPr>
          <w:rFonts w:ascii="Times New Roman" w:hAnsi="Times New Roman" w:cs="Times New Roman"/>
          <w:sz w:val="24"/>
          <w:szCs w:val="24"/>
        </w:rPr>
        <w:t xml:space="preserve"> заместителя директора Северо-Западного института управления – филиала </w:t>
      </w:r>
      <w:proofErr w:type="spellStart"/>
      <w:r w:rsidR="00EA038D" w:rsidRPr="00466CE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A038D" w:rsidRPr="00466CEA">
        <w:rPr>
          <w:rFonts w:ascii="Times New Roman" w:hAnsi="Times New Roman" w:cs="Times New Roman"/>
          <w:sz w:val="24"/>
          <w:szCs w:val="24"/>
        </w:rPr>
        <w:t xml:space="preserve"> (СЗИУ </w:t>
      </w:r>
      <w:proofErr w:type="spellStart"/>
      <w:r w:rsidR="00EA038D" w:rsidRPr="00466CE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EA038D" w:rsidRPr="00466C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A038D" w:rsidRPr="00466CEA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="00EA038D" w:rsidRPr="00466CEA">
        <w:rPr>
          <w:rFonts w:ascii="Times New Roman" w:hAnsi="Times New Roman" w:cs="Times New Roman"/>
          <w:sz w:val="24"/>
          <w:szCs w:val="24"/>
        </w:rPr>
        <w:t xml:space="preserve"> Евгения Александровича, действующего на основании доверенности № 01-41/2 от 09.01.2019</w:t>
      </w:r>
      <w:r w:rsidRPr="00466C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543" w:rsidRPr="00466CEA" w:rsidRDefault="006F0F5C" w:rsidP="0052054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и </w:t>
      </w:r>
      <w:r w:rsidR="0052054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B911BA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054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20543" w:rsidRPr="00466CEA" w:rsidRDefault="00520543" w:rsidP="00EA038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(полное или </w:t>
      </w:r>
      <w:proofErr w:type="gramStart"/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сокращенное  наименование</w:t>
      </w:r>
      <w:proofErr w:type="gramEnd"/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организации)</w:t>
      </w:r>
    </w:p>
    <w:p w:rsidR="006F0F5C" w:rsidRPr="00466CEA" w:rsidRDefault="00520543" w:rsidP="00520543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 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в лице ____________________________ </w:t>
      </w:r>
      <w:r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(фамилия, имя, отчество (при наличии) представителя организации),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(указывается основание полномочий представителя – устав, доверенность),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F5C" w:rsidRPr="00466CEA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r w:rsidR="006F0F5C" w:rsidRPr="00466C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F0F5C" w:rsidRPr="00466CEA">
        <w:rPr>
          <w:rFonts w:ascii="Times New Roman" w:hAnsi="Times New Roman" w:cs="Times New Roman"/>
          <w:sz w:val="24"/>
          <w:szCs w:val="24"/>
        </w:rPr>
        <w:t>) в дальнейшем «Заказчик»,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466CEA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264C5" w:rsidRPr="00466CEA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4C5" w:rsidRPr="00466CEA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Академия обязуется оказать </w:t>
      </w:r>
      <w:r w:rsidR="007A6A48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направленным Заказчиком </w:t>
      </w:r>
      <w:r w:rsidR="002B69F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6BD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9E43F2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r w:rsidR="007A6A48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9E43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A48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="000B1D7F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01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</w:t>
      </w:r>
      <w:r w:rsidR="000B1D7F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0B1D7F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повышения квалификации</w:t>
      </w:r>
      <w:r w:rsidR="00DB6D17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/ профессиональной переподготовки</w:t>
      </w:r>
      <w:r w:rsidR="000B1D7F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040CD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________________                                   </w:t>
      </w:r>
      <w:proofErr w:type="gramStart"/>
      <w:r w:rsidR="00B040CD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r w:rsidR="000B1D7F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</w:t>
      </w:r>
      <w:proofErr w:type="gramEnd"/>
      <w:r w:rsidR="000B1D7F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указать наименование программы)</w:t>
      </w:r>
      <w:r w:rsidR="000B1D7F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7A6A48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Договором.</w:t>
      </w:r>
    </w:p>
    <w:p w:rsidR="001F2186" w:rsidRPr="00466CEA" w:rsidRDefault="004264C5" w:rsidP="001F2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Программа разработана Академией на основании </w:t>
      </w:r>
      <w:proofErr w:type="spellStart"/>
      <w:r w:rsidR="001F218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ч.ч</w:t>
      </w:r>
      <w:proofErr w:type="spellEnd"/>
      <w:r w:rsidR="001F218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 9.10 ст. 76 Федерального закона «Об образовании в Российской Федерации»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4C5" w:rsidRPr="00466CEA" w:rsidRDefault="004264C5" w:rsidP="001F2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Обучение будет осуществляться</w:t>
      </w:r>
      <w:r w:rsidR="001F218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F2186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______________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обучения</w:t>
      </w:r>
      <w:r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B911BA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B911BA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(Указывается соответствующая форма обучения: очная форма обучения/ очно-заочная форма обучения с применением дистанционных образовательных технологий/ заочная форма обучения с применением дистанционных образовательных технологий)</w:t>
      </w:r>
    </w:p>
    <w:p w:rsidR="006A1C4D" w:rsidRPr="00466CEA" w:rsidRDefault="004264C5" w:rsidP="004264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Программы</w:t>
      </w:r>
      <w:r w:rsidR="006A1C4D" w:rsidRPr="00466CEA">
        <w:rPr>
          <w:rFonts w:ascii="Times New Roman" w:hAnsi="Times New Roman" w:cs="Times New Roman"/>
          <w:sz w:val="24"/>
          <w:szCs w:val="24"/>
        </w:rPr>
        <w:t xml:space="preserve"> </w:t>
      </w:r>
      <w:r w:rsidR="006A1C4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A1C4D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___ акад. ч.                                                                   </w:t>
      </w:r>
      <w:r w:rsidR="003E71AF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</w:t>
      </w:r>
      <w:r w:rsidR="006A1C4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</w:t>
      </w:r>
      <w:r w:rsidR="006A1C4D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c _____20__ г. по _________20__г.</w:t>
      </w:r>
      <w:r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DB6D17" w:rsidRPr="00466CEA" w:rsidRDefault="004264C5" w:rsidP="003E7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Место оказания образовательных </w:t>
      </w:r>
      <w:proofErr w:type="gramStart"/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услуг:</w:t>
      </w:r>
      <w:r w:rsidR="003E71AF" w:rsidRPr="00466CEA">
        <w:rPr>
          <w:rFonts w:ascii="Times New Roman" w:hAnsi="Times New Roman" w:cs="Times New Roman"/>
          <w:sz w:val="24"/>
          <w:szCs w:val="24"/>
        </w:rPr>
        <w:t xml:space="preserve"> </w:t>
      </w:r>
      <w:r w:rsidR="003E71AF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199178</w:t>
      </w:r>
      <w:proofErr w:type="gramEnd"/>
      <w:r w:rsidR="003E71AF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Средний пр. В.О. д. 57/43, Санкт-Петербург.</w:t>
      </w:r>
    </w:p>
    <w:p w:rsidR="00DB6D17" w:rsidRPr="00466CEA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После освоения 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пр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и успешного прохождения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выдается документ о </w:t>
      </w:r>
      <w:proofErr w:type="gramStart"/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квалификации:  _</w:t>
      </w:r>
      <w:proofErr w:type="gramEnd"/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="00050FDF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 </w:t>
      </w:r>
      <w:r w:rsidRPr="00466CEA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  <w:t>(указывается наименование документа о квалификации, соответствующее виду программы: для программы повышения квалификации – удостоверение о повышении квалификации, для программы</w:t>
      </w:r>
      <w:r w:rsidRPr="00466CEA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  <w:lastRenderedPageBreak/>
        <w:t>профессиональной переподготовки – диплом о профессиональной переподготовке),</w:t>
      </w:r>
      <w:r w:rsidRPr="00466CEA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которого устанавливается Исполнителем самостоятельно.</w:t>
      </w:r>
    </w:p>
    <w:p w:rsidR="00DB6D17" w:rsidRPr="00466CEA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95148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ями/одним из слушателей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148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настоящем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пункте, выдается 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с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лушател</w:t>
      </w:r>
      <w:r w:rsidR="002B69F4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одновременно с получением соответствующего документа об образовании и о квалификации.</w:t>
      </w:r>
    </w:p>
    <w:p w:rsidR="00DB6D17" w:rsidRPr="00466CEA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не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прошедш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 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итоговую аттестацию или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получивш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 итоговой аттестации неудовлетворительные результаты, а также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слушателям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освоивш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часть образовательной программы и (или)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отчисленн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 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Академии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="00DB6D17"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Исполнителем.</w:t>
      </w:r>
    </w:p>
    <w:p w:rsidR="004264C5" w:rsidRPr="00466CEA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64C5" w:rsidRPr="00466CEA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4264C5" w:rsidRPr="00466CEA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D7F" w:rsidRPr="00466CE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Исполнителя:</w:t>
      </w:r>
    </w:p>
    <w:p w:rsidR="000B1D7F" w:rsidRPr="00466CE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DB6D17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в </w:t>
      </w:r>
      <w:proofErr w:type="spellStart"/>
      <w:r w:rsidR="00DB6D17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т.ч</w:t>
      </w:r>
      <w:proofErr w:type="spellEnd"/>
      <w:r w:rsidR="00DB6D17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. </w:t>
      </w:r>
      <w:r w:rsidR="00865825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реализовывать</w:t>
      </w:r>
      <w:r w:rsidR="00DB6D17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6403B4" w:rsidRPr="00466CEA"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1"/>
      </w:r>
      <w:r w:rsidR="00DB6D17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системы оценок, формы, порядок и периодичность </w:t>
      </w:r>
      <w:r w:rsidR="0082322E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знаний</w:t>
      </w:r>
      <w:r w:rsidR="0092001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9F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001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1D7F" w:rsidRPr="00466CE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к </w:t>
      </w:r>
      <w:r w:rsidR="002B69F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2B69F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D7F" w:rsidRPr="00466CEA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60AF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0AF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D7F"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</w:t>
      </w:r>
      <w:r w:rsidR="00FE6913"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="0003018A"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B1D7F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D7F" w:rsidRPr="00466CE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1 настоящего Договора;</w:t>
      </w:r>
    </w:p>
    <w:p w:rsidR="001058BF" w:rsidRPr="00466CEA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 на обучение слушателей. Расторжение Договора в одностороннем порядке Заказчиком влечет за собой отчисление слушателей.</w:t>
      </w:r>
    </w:p>
    <w:p w:rsidR="002B69F4" w:rsidRPr="00466CEA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явки слушателя (-лей) для прохождения обучения в случае представления письменного уведомления, согласовать с Академией изменение Договора в части зачисления слушателя (-лей) в другую группу обучения, а при невозможности зачисления слушателя (-лей) в другую группу обучения - внести соответствующие изменения либо расторгнуть Договор;</w:t>
      </w:r>
    </w:p>
    <w:p w:rsidR="000B1D7F" w:rsidRPr="00466CEA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прекращении трудовых отношений со слушателем (-</w:t>
      </w:r>
      <w:proofErr w:type="spellStart"/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согласовать с Академией условия и порядок дальнейшего обучения </w:t>
      </w:r>
      <w:r w:rsidR="006A4FD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(-лей)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слушателя (-лей)</w:t>
      </w:r>
      <w:r w:rsidR="002447B5" w:rsidRPr="00466CEA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FD4" w:rsidRPr="00466CEA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160AF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D4"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слушателей:</w:t>
      </w:r>
      <w:r w:rsidR="006A4FD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</w:t>
      </w:r>
      <w:bookmarkStart w:id="0" w:name="_GoBack"/>
      <w:bookmarkEnd w:id="0"/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нций, а также о критериях этой оценки;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Программы).</w:t>
      </w:r>
    </w:p>
    <w:p w:rsidR="000B1D7F" w:rsidRPr="00466CEA" w:rsidRDefault="007A6A48" w:rsidP="00F71F87">
      <w:pPr>
        <w:spacing w:after="0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2.4. </w:t>
      </w:r>
      <w:r w:rsidR="000B1D7F" w:rsidRPr="00466CEA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466CEA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466CEA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466CEA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466CEA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Pr="00466CEA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</w:t>
      </w:r>
      <w:r w:rsidR="00431122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E5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о квалификации, указанный в п. 1.4. Договора</w:t>
      </w:r>
      <w:r w:rsidR="008D3165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148" w:rsidRPr="00466CEA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87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95E5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587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587"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Обязанности </w:t>
      </w:r>
      <w:r w:rsidR="00FE6913"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E6913" w:rsidRPr="00466CEA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вносить плату за предоставляемую образовательную услуг</w:t>
      </w:r>
      <w:r w:rsidR="005A65D4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D35988" w:rsidRPr="00466CEA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18558E" w:rsidRPr="00466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беспечить в срок не позднее 2 (двух)</w:t>
      </w:r>
      <w:r w:rsidRPr="00466C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дней до начала обучения представление Обучающимися диплома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высшем образовании / о среднем профессиональном образовании, иных документов, необходимых для зачисления в Академию для обучения;</w:t>
      </w:r>
    </w:p>
    <w:p w:rsidR="00D35988" w:rsidRPr="00466CEA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возмещать ущерб, причиненный слушателями имуществу Исполнителя, в соответствии с законодательством Российской Федерации;</w:t>
      </w:r>
    </w:p>
    <w:p w:rsidR="00D35988" w:rsidRPr="00466CEA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слушателей: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задания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данные педагогическими работниками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 рамках 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spellStart"/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рограммы</w:t>
      </w:r>
      <w:proofErr w:type="spellEnd"/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посещать учебные занятия;</w:t>
      </w:r>
      <w:r w:rsidRPr="00466CE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курить на территории и в помещениях Академии; 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бережно относиться к имуществу Исполнителя.</w:t>
      </w:r>
    </w:p>
    <w:p w:rsidR="007A6A48" w:rsidRPr="00466CEA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466CEA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66CEA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4C5" w:rsidRPr="00466CEA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ОБРАЗОВАТЕЛЬНОЙ УСЛУГИ, СРОКИ И ПОРЯДОК ЕЁ ОПЛАТЫ</w:t>
      </w:r>
    </w:p>
    <w:p w:rsidR="004264C5" w:rsidRPr="00466CEA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0D6" w:rsidRPr="00466CEA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CD3A2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</w:t>
      </w:r>
      <w:r w:rsidR="00780B07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Академии по обучению 1 (одного) </w:t>
      </w:r>
      <w:r w:rsidR="00EA60D6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="00EA60D6"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 (_____________) рублей __ копеек.</w:t>
      </w:r>
    </w:p>
    <w:p w:rsidR="00E12C4B" w:rsidRPr="00466CEA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479AF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</w:t>
      </w:r>
      <w:r w:rsidR="009479AF" w:rsidRPr="00466CEA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_______________ </w:t>
      </w:r>
      <w:r w:rsidR="00E12C4B" w:rsidRPr="00466CEA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>(_____________) рублей __ копеек.</w:t>
      </w:r>
    </w:p>
    <w:p w:rsidR="009479AF" w:rsidRPr="00466CEA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Оплата обучения производится в рублях Российской Федерации.</w:t>
      </w:r>
    </w:p>
    <w:p w:rsidR="009479AF" w:rsidRPr="00466CEA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Услуги Академии налогом на добавленную стоимость не облагаются, в соответствии с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9479AF" w:rsidRPr="00466CEA" w:rsidRDefault="009479AF" w:rsidP="009479A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 </w:t>
      </w:r>
    </w:p>
    <w:p w:rsidR="009479AF" w:rsidRPr="00466CEA" w:rsidRDefault="009479AF" w:rsidP="00947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Оплата обучения производится авансовым платежом в срок не позднее чем за </w:t>
      </w:r>
      <w:r w:rsidR="00E12C4B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2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дня до начала обучения</w:t>
      </w:r>
      <w:r w:rsidR="00E12C4B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.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(Стороны вправе предусмотреть поэтапную оплату обучения)</w:t>
      </w:r>
      <w:r w:rsidR="00E12C4B" w:rsidRPr="00466CEA"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footnoteReference w:id="3"/>
      </w:r>
      <w:r w:rsidRPr="00466C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79AF" w:rsidRPr="00466CEA" w:rsidRDefault="009479AF" w:rsidP="009479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466CEA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Акт сдачи - приемки образовательных услуг (части услуг) составляется </w:t>
      </w:r>
      <w:r w:rsidR="00AE4D24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по итогам обучения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0E61BA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7 (семи)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истечении указанного выше срока образовательные услуги считаются надлежаще оказанной и принятыми Заказчиком в полном объеме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66CEA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66CEA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ВОЗВРАТ ДЕНЕЖНЫХ СРЕДСТВ</w:t>
      </w:r>
    </w:p>
    <w:p w:rsidR="004264C5" w:rsidRPr="00466CEA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3E64" w:rsidRPr="00466CEA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466CEA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673CA8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7587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66CEA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E64" w:rsidRPr="00466CEA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ОТВЕТСТВЕННОСТЬ СТОРОН</w:t>
      </w:r>
    </w:p>
    <w:p w:rsidR="00E17F6E" w:rsidRPr="00466CEA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466CEA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E17F6E" w:rsidRPr="00466CEA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466CEA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993765" w:rsidRPr="00466CEA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46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A16FC1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размере </w:t>
      </w:r>
      <w:r w:rsidR="00B0653F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____</w:t>
      </w:r>
      <w:r w:rsidR="00A16FC1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</w:t>
      </w:r>
      <w:r w:rsidRPr="0046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footnoteReference w:id="4"/>
      </w:r>
      <w:r w:rsidRPr="00466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17F6E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Слушатели в случае нарушения обязанностей, установленных в соответствии с п. 2.6 Договора, могут быть привлечены к дисциплинарной ответственности, вплоть до отчисления из Академии.</w:t>
      </w:r>
    </w:p>
    <w:p w:rsidR="00FB3E64" w:rsidRPr="00466CEA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65" w:rsidRPr="00466CEA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Договор может быть расторгнут по соглашению Сторон.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неоплаты обучения / просрочки оплаты стоимости образовательных услуг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срок свыше __ (____) дней с момента истечения срока, установленного Договором;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Действие Договора прекращается досрочно: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466CEA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Действие Договора прекращается досрочно в части обязательств Исполнителя по обучению тех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применено отчисление как мера дисциплинарного взыскания, в случае невыполнения обучающимися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Заказчика или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незаконное зачисление. </w:t>
      </w:r>
      <w:r w:rsidR="00791FE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21EE" w:rsidRPr="00466CEA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  СПОРОВ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Все споры, возникающие при исполнении настоящего Договора, решаются </w:t>
      </w:r>
      <w:r w:rsidR="0061490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="00C74FCB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 Санкт-Петербурга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FCB" w:rsidRPr="00466CEA" w:rsidRDefault="00C74FCB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466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ДОПОЛНИТЕЛЬНЫЕ </w:t>
      </w:r>
      <w:r w:rsidRPr="00466C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 Стороны пришли к Соглашению, что надлежащим уведомлением Заказчика о расторжении Договора по соглашению Сторон, о прекращении обязательств по Договору, об отказе Исполнителя от Договора, об отчислении </w:t>
      </w:r>
      <w:r w:rsidR="004E6095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непосредственного представления документов и (или)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уведомления Заказчику; направления соответствующих документов и (или) уведомления заказным письмом, телеграммой; размещения информации в личном кабинете Заказчика (при наличии); направления документов и (или) уведомлений по факсу, электронной почте Заказчика, указанной в Договоре. </w:t>
      </w:r>
    </w:p>
    <w:p w:rsidR="00A2430E" w:rsidRPr="00466CEA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Уважительными причинами пропуска </w:t>
      </w:r>
      <w:r w:rsidR="00614903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слушателями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01281D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ЗАКЛЮЧИТЕЛЬНЫЕ ПОЛОЖЕНИЯ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Pr="00466C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 w:rsidRPr="00466C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 w:rsidRPr="00466CE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Pr="00466CEA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www</w:t>
        </w:r>
        <w:r w:rsidRPr="00466CEA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466CEA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ranepa</w:t>
        </w:r>
        <w:proofErr w:type="spellEnd"/>
        <w:r w:rsidRPr="00466CEA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466CEA">
          <w:rPr>
            <w:rStyle w:val="a6"/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466CE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F3762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</w:t>
      </w:r>
      <w:r w:rsidR="00F37626"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еют одинаковую юридическую силу.</w:t>
      </w:r>
    </w:p>
    <w:p w:rsidR="00F460A3" w:rsidRPr="00466CEA" w:rsidRDefault="00A2430E" w:rsidP="00F460A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</w:t>
      </w:r>
      <w:r w:rsidR="00F460A3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а также </w:t>
      </w:r>
      <w:r w:rsidR="004E6095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дает </w:t>
      </w:r>
      <w:r w:rsidR="00F460A3" w:rsidRPr="00466CE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466CEA">
        <w:rPr>
          <w:rStyle w:val="a5"/>
          <w:rFonts w:ascii="Times New Roman" w:eastAsia="Times New Roman" w:hAnsi="Times New Roman" w:cs="Times New Roman"/>
          <w:i/>
          <w:color w:val="0000FF"/>
          <w:sz w:val="24"/>
          <w:szCs w:val="24"/>
          <w:vertAlign w:val="baseline"/>
          <w:lang w:eastAsia="ru-RU"/>
        </w:rPr>
        <w:footnoteReference w:id="5"/>
      </w:r>
      <w:r w:rsidR="00F460A3" w:rsidRPr="00466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466CEA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список обучающихся</w:t>
      </w:r>
    </w:p>
    <w:p w:rsidR="00A2430E" w:rsidRPr="00466CEA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0E" w:rsidRPr="00466CEA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 И РЕКВИЗИТЫ СТОРОН</w:t>
      </w:r>
    </w:p>
    <w:tbl>
      <w:tblPr>
        <w:tblW w:w="10207" w:type="dxa"/>
        <w:tblInd w:w="-426" w:type="dxa"/>
        <w:tblLook w:val="01E0" w:firstRow="1" w:lastRow="1" w:firstColumn="1" w:lastColumn="1" w:noHBand="0" w:noVBand="0"/>
      </w:tblPr>
      <w:tblGrid>
        <w:gridCol w:w="4962"/>
        <w:gridCol w:w="5245"/>
      </w:tblGrid>
      <w:tr w:rsidR="00466CEA" w:rsidRPr="00466CEA" w:rsidTr="000B11C3">
        <w:tc>
          <w:tcPr>
            <w:tcW w:w="4962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</w:t>
            </w:r>
          </w:p>
        </w:tc>
      </w:tr>
      <w:tr w:rsidR="00466CEA" w:rsidRPr="00466CEA" w:rsidTr="000B11C3">
        <w:tc>
          <w:tcPr>
            <w:tcW w:w="4962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66CEA" w:rsidRPr="00466CEA" w:rsidRDefault="00466CEA" w:rsidP="00466CEA">
            <w:pPr>
              <w:pStyle w:val="2"/>
              <w:contextualSpacing/>
              <w:jc w:val="left"/>
              <w:rPr>
                <w:rFonts w:ascii="Times New Roman" w:hAnsi="Times New Roman"/>
                <w:bCs/>
                <w:sz w:val="24"/>
              </w:rPr>
            </w:pPr>
            <w:r w:rsidRPr="00466CEA">
              <w:rPr>
                <w:rFonts w:ascii="Times New Roman" w:hAnsi="Times New Roman"/>
                <w:bCs/>
                <w:sz w:val="24"/>
              </w:rPr>
              <w:t>ИНН/КПП: 7729050901/772901001</w:t>
            </w:r>
          </w:p>
        </w:tc>
      </w:tr>
      <w:tr w:rsidR="00466CEA" w:rsidRPr="00466CEA" w:rsidTr="000B11C3">
        <w:tc>
          <w:tcPr>
            <w:tcW w:w="4962" w:type="dxa"/>
          </w:tcPr>
          <w:p w:rsidR="00466CEA" w:rsidRPr="00466CEA" w:rsidRDefault="00466CEA" w:rsidP="00466CEA">
            <w:pPr>
              <w:pStyle w:val="21"/>
              <w:spacing w:line="240" w:lineRule="auto"/>
              <w:ind w:right="0"/>
              <w:contextualSpacing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Адрес: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Телефон\факс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66C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466CEA" w:rsidRPr="00466CEA" w:rsidRDefault="00466CEA" w:rsidP="00466CEA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Р/с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К/с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466CEA" w:rsidRPr="00466CEA" w:rsidRDefault="00466CEA" w:rsidP="00466CEA">
            <w:pPr>
              <w:pStyle w:val="aa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ОКПО  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119571, г. Москва, пр. Вернадского, д.82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Северо-Западный институт управления-филиал </w:t>
            </w:r>
            <w:proofErr w:type="spellStart"/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178, г"/>
              </w:smartTagPr>
              <w:r w:rsidRPr="00466CEA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199178, г</w:t>
              </w:r>
            </w:smartTag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. Санкт-Петербург, В.О., Средний пр., 57/43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Телефон: (812)740 59 76/7405977 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Банковские реквизиты: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ИНН   7729050901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КПП 780143001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ОГРН 1027739610018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Получатель: УФК по г. Санкт-Петербургу (ОФК 15, Северо-Западный институт управления – филиал 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РАНХиГС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, л\</w:t>
            </w:r>
            <w:proofErr w:type="spell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сч</w:t>
            </w:r>
            <w:proofErr w:type="spellEnd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 20726У65320)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 xml:space="preserve">Банк:  </w:t>
            </w:r>
            <w:r w:rsidRPr="00466CEA"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  <w:t>Северо</w:t>
            </w:r>
            <w:proofErr w:type="gramEnd"/>
            <w:r w:rsidRPr="00466CEA">
              <w:rPr>
                <w:rStyle w:val="ae"/>
                <w:rFonts w:ascii="Times New Roman" w:hAnsi="Times New Roman"/>
                <w:sz w:val="24"/>
                <w:szCs w:val="24"/>
                <w:shd w:val="clear" w:color="auto" w:fill="FFFFFF"/>
              </w:rPr>
              <w:t>-Западное ГУ Банка России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БИК 044030001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6CEA">
              <w:rPr>
                <w:rFonts w:ascii="Times New Roman" w:hAnsi="Times New Roman"/>
                <w:sz w:val="24"/>
                <w:szCs w:val="24"/>
                <w:lang w:eastAsia="en-US"/>
              </w:rPr>
              <w:t>№ счета 40501810300002000001</w:t>
            </w:r>
          </w:p>
          <w:p w:rsidR="00466CEA" w:rsidRPr="00466CEA" w:rsidRDefault="00466CEA" w:rsidP="00466CEA">
            <w:pPr>
              <w:pStyle w:val="aa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ОКТМО 40308000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/>
                <w:bCs/>
                <w:sz w:val="24"/>
                <w:szCs w:val="24"/>
              </w:rPr>
              <w:t>Назначение платежа 00000000000000000130</w:t>
            </w:r>
          </w:p>
          <w:p w:rsidR="00466CEA" w:rsidRPr="00466CEA" w:rsidRDefault="00466CEA" w:rsidP="00466CEA">
            <w:pPr>
              <w:pStyle w:val="aa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6CEA" w:rsidRPr="00466CEA" w:rsidTr="000B11C3">
        <w:tc>
          <w:tcPr>
            <w:tcW w:w="4962" w:type="dxa"/>
          </w:tcPr>
          <w:p w:rsidR="00466CEA" w:rsidRPr="00466CEA" w:rsidRDefault="00466CEA" w:rsidP="00466CEA">
            <w:pPr>
              <w:pStyle w:val="ac"/>
              <w:tabs>
                <w:tab w:val="clear" w:pos="4677"/>
                <w:tab w:val="clear" w:pos="9355"/>
              </w:tabs>
              <w:contextualSpacing/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:rsidTr="000B11C3">
        <w:tc>
          <w:tcPr>
            <w:tcW w:w="4962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Должность руководителя организации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</w:t>
            </w:r>
            <w:r w:rsidRPr="00466C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Ф.И.О руководителя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             Е.А. </w:t>
            </w:r>
            <w:proofErr w:type="spellStart"/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Китин</w:t>
            </w:r>
            <w:proofErr w:type="spellEnd"/>
          </w:p>
          <w:p w:rsidR="00466CEA" w:rsidRPr="00466CEA" w:rsidRDefault="00466CEA" w:rsidP="00466CE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CEA" w:rsidRPr="00466CEA" w:rsidTr="000B11C3">
        <w:tc>
          <w:tcPr>
            <w:tcW w:w="4962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:rsidR="00466CEA" w:rsidRPr="00466CEA" w:rsidRDefault="00466CEA" w:rsidP="00466CE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4C5" w:rsidRPr="00466CEA" w:rsidRDefault="004264C5" w:rsidP="004264C5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BE0" w:rsidRPr="00466CEA" w:rsidRDefault="00826BE0" w:rsidP="005021EE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826BE0" w:rsidRPr="00466CEA" w:rsidRDefault="00826BE0" w:rsidP="00826BE0">
      <w:pPr>
        <w:rPr>
          <w:rFonts w:ascii="Times New Roman" w:hAnsi="Times New Roman" w:cs="Times New Roman"/>
          <w:sz w:val="24"/>
          <w:szCs w:val="24"/>
        </w:rPr>
      </w:pPr>
    </w:p>
    <w:p w:rsidR="00466CEA" w:rsidRPr="00466CEA" w:rsidRDefault="00466CEA" w:rsidP="00466CEA">
      <w:pPr>
        <w:spacing w:line="276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Приложение N 1 </w:t>
      </w:r>
    </w:p>
    <w:p w:rsidR="00466CEA" w:rsidRPr="00466CEA" w:rsidRDefault="00466CEA" w:rsidP="00466CEA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 w:rsidRPr="00466CEA">
        <w:rPr>
          <w:rFonts w:ascii="Times New Roman" w:hAnsi="Times New Roman" w:cs="Times New Roman"/>
          <w:sz w:val="24"/>
          <w:szCs w:val="24"/>
        </w:rPr>
        <w:t xml:space="preserve">к </w:t>
      </w:r>
      <w:hyperlink r:id="rId9" w:history="1">
        <w:r w:rsidRPr="00466CEA">
          <w:rPr>
            <w:rFonts w:ascii="Times New Roman" w:hAnsi="Times New Roman" w:cs="Times New Roman"/>
            <w:sz w:val="24"/>
            <w:szCs w:val="24"/>
          </w:rPr>
          <w:t>Договору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 от "__" _____ 20__ г. </w:t>
      </w:r>
    </w:p>
    <w:p w:rsidR="00466CEA" w:rsidRPr="00466CEA" w:rsidRDefault="00466CEA" w:rsidP="00466CEA">
      <w:pPr>
        <w:shd w:val="clear" w:color="auto" w:fill="FFFFFF"/>
        <w:tabs>
          <w:tab w:val="left" w:pos="379"/>
        </w:tabs>
        <w:spacing w:before="5" w:line="235" w:lineRule="exact"/>
        <w:ind w:right="1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CEA">
        <w:rPr>
          <w:rFonts w:ascii="Times New Roman" w:hAnsi="Times New Roman" w:cs="Times New Roman"/>
          <w:b/>
          <w:sz w:val="24"/>
          <w:szCs w:val="24"/>
        </w:rPr>
        <w:t>Список слушателей</w:t>
      </w:r>
      <w:r w:rsidR="002B4C9C">
        <w:rPr>
          <w:rStyle w:val="a5"/>
          <w:rFonts w:ascii="Times New Roman" w:hAnsi="Times New Roman" w:cs="Times New Roman"/>
          <w:b/>
          <w:sz w:val="24"/>
          <w:szCs w:val="24"/>
        </w:rPr>
        <w:footnoteReference w:id="6"/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161"/>
        <w:gridCol w:w="1843"/>
        <w:gridCol w:w="4110"/>
      </w:tblGrid>
      <w:tr w:rsidR="00466CEA" w:rsidRPr="00466CEA" w:rsidTr="00930873">
        <w:trPr>
          <w:trHeight w:val="609"/>
        </w:trPr>
        <w:tc>
          <w:tcPr>
            <w:tcW w:w="554" w:type="dxa"/>
            <w:vMerge w:val="restart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  <w:vMerge w:val="restart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О.полностью</w:t>
            </w:r>
            <w:proofErr w:type="spellEnd"/>
            <w:proofErr w:type="gramEnd"/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sz w:val="24"/>
                <w:szCs w:val="24"/>
              </w:rPr>
              <w:t>Подписи</w:t>
            </w:r>
          </w:p>
        </w:tc>
      </w:tr>
      <w:tr w:rsidR="00466CEA" w:rsidRPr="00466CEA" w:rsidTr="000B11C3">
        <w:tc>
          <w:tcPr>
            <w:tcW w:w="554" w:type="dxa"/>
            <w:vMerge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С условиями договора ознакомлен и согласен</w:t>
            </w:r>
          </w:p>
        </w:tc>
        <w:tc>
          <w:tcPr>
            <w:tcW w:w="4110" w:type="dxa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</w:rPr>
              <w:t>, в том числе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о том, что выше указанные сведения и документы размещены в открытом доступе на корпоративном сайте (портале) Академии по адресу</w:t>
            </w:r>
            <w:r w:rsidRPr="00466CEA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: </w:t>
            </w:r>
            <w:hyperlink r:id="rId10" w:history="1"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www</w:t>
              </w:r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sziu</w:t>
              </w:r>
              <w:proofErr w:type="spellEnd"/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ranepa</w:t>
              </w:r>
              <w:proofErr w:type="spellEnd"/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Pr="00466CEA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CEA" w:rsidRPr="00466CEA" w:rsidTr="000B11C3">
        <w:tc>
          <w:tcPr>
            <w:tcW w:w="554" w:type="dxa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66CEA" w:rsidRPr="00466CEA" w:rsidRDefault="00466CEA" w:rsidP="000B11C3">
            <w:pPr>
              <w:shd w:val="clear" w:color="auto" w:fill="FFFFFF"/>
              <w:tabs>
                <w:tab w:val="left" w:pos="379"/>
              </w:tabs>
              <w:spacing w:before="5" w:line="235" w:lineRule="exact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EA" w:rsidRPr="00466CEA" w:rsidRDefault="00466CEA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:rsidTr="000B11C3">
        <w:tc>
          <w:tcPr>
            <w:tcW w:w="5136" w:type="dxa"/>
          </w:tcPr>
          <w:p w:rsidR="00466CEA" w:rsidRPr="00466CEA" w:rsidRDefault="00466CEA" w:rsidP="000B11C3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:rsidTr="000B11C3">
        <w:tc>
          <w:tcPr>
            <w:tcW w:w="5136" w:type="dxa"/>
          </w:tcPr>
          <w:p w:rsidR="00466CEA" w:rsidRPr="00466CEA" w:rsidRDefault="00466CEA" w:rsidP="000B11C3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Должность руководителя организации</w:t>
            </w:r>
          </w:p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r w:rsidRPr="00466C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Ф.И.О руководителя</w:t>
            </w:r>
          </w:p>
        </w:tc>
        <w:tc>
          <w:tcPr>
            <w:tcW w:w="4611" w:type="dxa"/>
          </w:tcPr>
          <w:p w:rsid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993126" w:rsidRPr="00466CEA" w:rsidRDefault="00993126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________________________Е.А. </w:t>
            </w:r>
            <w:proofErr w:type="spellStart"/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:rsidTr="000B11C3">
        <w:tc>
          <w:tcPr>
            <w:tcW w:w="5136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66CEA" w:rsidRPr="00466CEA" w:rsidRDefault="00466CEA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lastRenderedPageBreak/>
        <w:t xml:space="preserve">АКТ СДАЧИ-ПРИЁМКИ </w:t>
      </w:r>
    </w:p>
    <w:p w:rsidR="00466CEA" w:rsidRPr="00466CEA" w:rsidRDefault="00466CEA" w:rsidP="00466CEA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ОКАЗАННЫХ ОБРАЗОВАТЕЛЬНЫХ УСЛУГ № __  </w:t>
      </w:r>
    </w:p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</w:p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г. Санкт-Петербург                                                                        </w:t>
      </w:r>
      <w:proofErr w:type="gramStart"/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 «</w:t>
      </w:r>
      <w:proofErr w:type="gramEnd"/>
      <w:r w:rsidRPr="00466CEA">
        <w:rPr>
          <w:rFonts w:ascii="Times New Roman" w:hAnsi="Times New Roman" w:cs="Times New Roman"/>
          <w:sz w:val="24"/>
          <w:szCs w:val="24"/>
          <w:highlight w:val="white"/>
        </w:rPr>
        <w:t>___» _________ 2018 года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Мы, нижеподписавшиеся</w:t>
      </w:r>
      <w:r w:rsidRPr="00466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E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</w:t>
      </w:r>
      <w:proofErr w:type="spellStart"/>
      <w:r w:rsidRPr="00466CE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66CEA">
        <w:rPr>
          <w:rFonts w:ascii="Times New Roman" w:hAnsi="Times New Roman" w:cs="Times New Roman"/>
          <w:sz w:val="24"/>
          <w:szCs w:val="24"/>
        </w:rPr>
        <w:t>)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, именуемое в дальнейшем Академия, в лице </w:t>
      </w:r>
      <w:r w:rsidRPr="00466CEA">
        <w:rPr>
          <w:rFonts w:ascii="Times New Roman" w:hAnsi="Times New Roman" w:cs="Times New Roman"/>
          <w:sz w:val="24"/>
          <w:szCs w:val="24"/>
        </w:rPr>
        <w:t xml:space="preserve"> заместителя директора Северо-Западного института управления – филиала </w:t>
      </w:r>
      <w:proofErr w:type="spellStart"/>
      <w:r w:rsidRPr="00466CE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66CEA">
        <w:rPr>
          <w:rFonts w:ascii="Times New Roman" w:hAnsi="Times New Roman" w:cs="Times New Roman"/>
          <w:sz w:val="24"/>
          <w:szCs w:val="24"/>
        </w:rPr>
        <w:t xml:space="preserve"> (СЗИУ </w:t>
      </w:r>
      <w:proofErr w:type="spellStart"/>
      <w:r w:rsidRPr="00466CEA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466C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6CEA">
        <w:rPr>
          <w:rFonts w:ascii="Times New Roman" w:hAnsi="Times New Roman" w:cs="Times New Roman"/>
          <w:sz w:val="24"/>
          <w:szCs w:val="24"/>
        </w:rPr>
        <w:t>Китина</w:t>
      </w:r>
      <w:proofErr w:type="spellEnd"/>
      <w:r w:rsidRPr="00466CEA">
        <w:rPr>
          <w:rFonts w:ascii="Times New Roman" w:hAnsi="Times New Roman" w:cs="Times New Roman"/>
          <w:sz w:val="24"/>
          <w:szCs w:val="24"/>
        </w:rPr>
        <w:t xml:space="preserve"> Евгения Александровича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Pr="00466CEA">
        <w:rPr>
          <w:rFonts w:ascii="Times New Roman" w:hAnsi="Times New Roman" w:cs="Times New Roman"/>
          <w:sz w:val="24"/>
          <w:szCs w:val="24"/>
        </w:rPr>
        <w:t xml:space="preserve">и  </w:t>
      </w:r>
      <w:r w:rsidRPr="00466CEA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</w:t>
      </w:r>
      <w:r w:rsidRPr="00466CEA">
        <w:rPr>
          <w:rFonts w:ascii="Times New Roman" w:hAnsi="Times New Roman" w:cs="Times New Roman"/>
          <w:sz w:val="24"/>
          <w:szCs w:val="24"/>
        </w:rPr>
        <w:t xml:space="preserve">,  именуемое в дальнейшем «Заказчик» в лице </w:t>
      </w:r>
      <w:r w:rsidRPr="00466CEA">
        <w:rPr>
          <w:rFonts w:ascii="Times New Roman" w:hAnsi="Times New Roman" w:cs="Times New Roman"/>
          <w:color w:val="0070C0"/>
          <w:sz w:val="24"/>
          <w:szCs w:val="24"/>
        </w:rPr>
        <w:t>_______________________________________</w:t>
      </w:r>
      <w:r w:rsidRPr="00466CEA">
        <w:rPr>
          <w:rFonts w:ascii="Times New Roman" w:hAnsi="Times New Roman" w:cs="Times New Roman"/>
          <w:sz w:val="24"/>
          <w:szCs w:val="24"/>
        </w:rPr>
        <w:t xml:space="preserve">, и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с другой стороны, составили Акт о том, </w:t>
      </w:r>
      <w:r w:rsidRPr="00466CEA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что в соответствии с договором № </w:t>
      </w:r>
      <w:r w:rsidRPr="00466CEA">
        <w:rPr>
          <w:rFonts w:ascii="Times New Roman" w:hAnsi="Times New Roman" w:cs="Times New Roman"/>
          <w:color w:val="0070C0"/>
          <w:sz w:val="24"/>
          <w:szCs w:val="24"/>
          <w:highlight w:val="white"/>
        </w:rPr>
        <w:t>__________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 от </w:t>
      </w:r>
      <w:r w:rsidRPr="00466CEA">
        <w:rPr>
          <w:rFonts w:ascii="Times New Roman" w:hAnsi="Times New Roman" w:cs="Times New Roman"/>
          <w:color w:val="0070C0"/>
          <w:sz w:val="24"/>
          <w:szCs w:val="24"/>
          <w:highlight w:val="white"/>
        </w:rPr>
        <w:t>____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66CEA">
        <w:rPr>
          <w:rFonts w:ascii="Times New Roman" w:hAnsi="Times New Roman" w:cs="Times New Roman"/>
          <w:color w:val="0070C0"/>
          <w:sz w:val="24"/>
          <w:szCs w:val="24"/>
          <w:highlight w:val="white"/>
        </w:rPr>
        <w:t xml:space="preserve">________ 201_ 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>года Академия оказала услуги, а Заказчик принял оказанные услуги, а именно: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489"/>
        <w:gridCol w:w="1508"/>
        <w:gridCol w:w="1523"/>
        <w:gridCol w:w="1523"/>
      </w:tblGrid>
      <w:tr w:rsidR="00466CEA" w:rsidRPr="00466CEA" w:rsidTr="000B11C3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оказанных услуг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Стоимость обучения</w:t>
            </w:r>
          </w:p>
          <w:p w:rsidR="00466CEA" w:rsidRPr="00466CEA" w:rsidRDefault="00466CEA" w:rsidP="00466C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(руб.)</w:t>
            </w: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6CEA" w:rsidRPr="00466CEA" w:rsidTr="000B11C3">
        <w:trPr>
          <w:trHeight w:val="315"/>
        </w:trPr>
        <w:tc>
          <w:tcPr>
            <w:tcW w:w="3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EA" w:rsidRPr="00466CEA" w:rsidRDefault="00466CEA" w:rsidP="000B11C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EA" w:rsidRPr="00466CEA" w:rsidRDefault="00466CEA" w:rsidP="000B11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66CEA" w:rsidRPr="00466CEA" w:rsidRDefault="00466CEA" w:rsidP="00466CEA">
      <w:pPr>
        <w:spacing w:before="12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Общая цена оказанных услуг составляет: </w:t>
      </w:r>
      <w:r w:rsidRPr="00466CEA">
        <w:rPr>
          <w:rFonts w:ascii="Times New Roman" w:hAnsi="Times New Roman" w:cs="Times New Roman"/>
          <w:color w:val="0070C0"/>
          <w:sz w:val="24"/>
          <w:szCs w:val="24"/>
        </w:rPr>
        <w:t>_________ (_______________) рублей 00 копеек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 w:rsidRPr="00466CEA">
        <w:rPr>
          <w:rFonts w:ascii="Times New Roman" w:hAnsi="Times New Roman" w:cs="Times New Roman"/>
          <w:sz w:val="24"/>
          <w:szCs w:val="24"/>
        </w:rPr>
        <w:t xml:space="preserve">НДС не облагается  в соответствии с </w:t>
      </w:r>
      <w:hyperlink r:id="rId11" w:history="1">
        <w:r w:rsidRPr="00466CEA">
          <w:rPr>
            <w:rFonts w:ascii="Times New Roman" w:hAnsi="Times New Roman" w:cs="Times New Roman"/>
            <w:sz w:val="24"/>
            <w:szCs w:val="24"/>
          </w:rPr>
          <w:t>подпунктом 14 пункта 2 статьи 149</w:t>
        </w:r>
      </w:hyperlink>
      <w:r w:rsidRPr="00466CEA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</w:t>
      </w:r>
      <w:r w:rsidRPr="00466CEA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466CEA" w:rsidRPr="00466CEA" w:rsidRDefault="00466CEA" w:rsidP="00466CEA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6CEA">
        <w:rPr>
          <w:rFonts w:ascii="Times New Roman" w:hAnsi="Times New Roman" w:cs="Times New Roman"/>
          <w:iCs/>
          <w:sz w:val="24"/>
          <w:szCs w:val="24"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rFonts w:ascii="Times New Roman" w:hAnsi="Times New Roman" w:cs="Times New Roman"/>
          <w:iCs/>
          <w:sz w:val="24"/>
          <w:szCs w:val="24"/>
        </w:rPr>
        <w:t>договора</w:t>
      </w:r>
      <w:r w:rsidRPr="00466CEA">
        <w:rPr>
          <w:rFonts w:ascii="Times New Roman" w:hAnsi="Times New Roman" w:cs="Times New Roman"/>
          <w:bCs/>
          <w:sz w:val="24"/>
          <w:szCs w:val="24"/>
        </w:rPr>
        <w:t xml:space="preserve"> на оказание образовательных услуг с юридическим лицом по программе.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 xml:space="preserve">Оказанные услуги произведены в полном объеме, в установленные договором сроки. </w:t>
      </w:r>
    </w:p>
    <w:p w:rsidR="00466CEA" w:rsidRPr="00466CEA" w:rsidRDefault="00466CEA" w:rsidP="00466CEA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66CEA">
        <w:rPr>
          <w:rFonts w:ascii="Times New Roman" w:hAnsi="Times New Roman" w:cs="Times New Roman"/>
          <w:sz w:val="24"/>
          <w:szCs w:val="24"/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136"/>
        <w:gridCol w:w="4611"/>
      </w:tblGrid>
      <w:tr w:rsidR="00466CEA" w:rsidRPr="00466CEA" w:rsidTr="000B11C3">
        <w:tc>
          <w:tcPr>
            <w:tcW w:w="5136" w:type="dxa"/>
          </w:tcPr>
          <w:p w:rsidR="00466CEA" w:rsidRPr="00466CEA" w:rsidRDefault="00466CEA" w:rsidP="000B11C3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>
              <w:tab/>
            </w:r>
            <w:r w:rsidRPr="00466CEA">
              <w:rPr>
                <w:rFonts w:eastAsiaTheme="minorHAnsi"/>
              </w:rPr>
              <w:t>Услуги принял:</w:t>
            </w:r>
          </w:p>
        </w:tc>
        <w:tc>
          <w:tcPr>
            <w:tcW w:w="4611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sz w:val="24"/>
                <w:szCs w:val="24"/>
              </w:rPr>
              <w:t>Услуги сдал:</w:t>
            </w:r>
          </w:p>
        </w:tc>
      </w:tr>
      <w:tr w:rsidR="00466CEA" w:rsidRPr="00466CEA" w:rsidTr="000B11C3">
        <w:tc>
          <w:tcPr>
            <w:tcW w:w="5136" w:type="dxa"/>
          </w:tcPr>
          <w:p w:rsidR="00466CEA" w:rsidRPr="00466CEA" w:rsidRDefault="00466CEA" w:rsidP="000B11C3">
            <w:pPr>
              <w:pStyle w:val="ac"/>
              <w:tabs>
                <w:tab w:val="clear" w:pos="4677"/>
                <w:tab w:val="clear" w:pos="9355"/>
              </w:tabs>
              <w:rPr>
                <w:bCs/>
              </w:rPr>
            </w:pPr>
            <w:r w:rsidRPr="00466CEA">
              <w:rPr>
                <w:bCs/>
              </w:rPr>
              <w:t>От Заказчика</w:t>
            </w:r>
          </w:p>
        </w:tc>
        <w:tc>
          <w:tcPr>
            <w:tcW w:w="4611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Академии </w:t>
            </w:r>
          </w:p>
        </w:tc>
      </w:tr>
      <w:tr w:rsidR="00466CEA" w:rsidRPr="00466CEA" w:rsidTr="000B11C3">
        <w:tc>
          <w:tcPr>
            <w:tcW w:w="5136" w:type="dxa"/>
          </w:tcPr>
          <w:p w:rsidR="00466CEA" w:rsidRPr="00466CEA" w:rsidRDefault="00466CEA" w:rsidP="000B11C3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Должность руководителя организации</w:t>
            </w:r>
          </w:p>
          <w:p w:rsidR="00466CEA" w:rsidRPr="00466CEA" w:rsidRDefault="00466CEA" w:rsidP="000B11C3">
            <w:pPr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 </w:t>
            </w:r>
            <w:r w:rsidRPr="00466CEA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Ф.И.О руководителя</w:t>
            </w:r>
          </w:p>
        </w:tc>
        <w:tc>
          <w:tcPr>
            <w:tcW w:w="4611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6CEA" w:rsidRPr="00466CEA" w:rsidRDefault="00466CEA" w:rsidP="000063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________________________Е.А. </w:t>
            </w:r>
            <w:proofErr w:type="spellStart"/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Китин</w:t>
            </w:r>
            <w:proofErr w:type="spellEnd"/>
          </w:p>
        </w:tc>
      </w:tr>
      <w:tr w:rsidR="00466CEA" w:rsidRPr="00466CEA" w:rsidTr="000B11C3">
        <w:tc>
          <w:tcPr>
            <w:tcW w:w="5136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1" w:type="dxa"/>
          </w:tcPr>
          <w:p w:rsidR="00466CEA" w:rsidRPr="00466CEA" w:rsidRDefault="00466CEA" w:rsidP="000B1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CEA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466CEA" w:rsidRPr="00466CEA" w:rsidRDefault="00466CEA" w:rsidP="00466C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6CEA" w:rsidRPr="0046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03" w:rsidRDefault="000E7A03" w:rsidP="004264C5">
      <w:pPr>
        <w:spacing w:after="0" w:line="240" w:lineRule="auto"/>
      </w:pPr>
      <w:r>
        <w:separator/>
      </w:r>
    </w:p>
  </w:endnote>
  <w:endnote w:type="continuationSeparator" w:id="0">
    <w:p w:rsidR="000E7A03" w:rsidRDefault="000E7A03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03" w:rsidRDefault="000E7A03" w:rsidP="004264C5">
      <w:pPr>
        <w:spacing w:after="0" w:line="240" w:lineRule="auto"/>
      </w:pPr>
      <w:r>
        <w:separator/>
      </w:r>
    </w:p>
  </w:footnote>
  <w:footnote w:type="continuationSeparator" w:id="0">
    <w:p w:rsidR="000E7A03" w:rsidRDefault="000E7A03" w:rsidP="004264C5">
      <w:pPr>
        <w:spacing w:after="0" w:line="240" w:lineRule="auto"/>
      </w:pPr>
      <w:r>
        <w:continuationSeparator/>
      </w:r>
    </w:p>
  </w:footnote>
  <w:footnote w:id="1">
    <w:p w:rsidR="006403B4" w:rsidRPr="006403B4" w:rsidRDefault="006403B4" w:rsidP="006403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403B4">
        <w:rPr>
          <w:rFonts w:ascii="Times New Roman" w:hAnsi="Times New Roman" w:cs="Times New Roman"/>
        </w:rPr>
        <w:t>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2">
    <w:p w:rsidR="002447B5" w:rsidRDefault="002447B5">
      <w:pPr>
        <w:pStyle w:val="a3"/>
      </w:pPr>
      <w:r>
        <w:rPr>
          <w:rStyle w:val="a5"/>
        </w:rPr>
        <w:footnoteRef/>
      </w:r>
      <w:r>
        <w:t xml:space="preserve"> </w:t>
      </w:r>
      <w:r w:rsidRPr="002447B5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 между Заказчиком и слушателями, направляемыми на обучение</w:t>
      </w:r>
    </w:p>
  </w:footnote>
  <w:footnote w:id="3">
    <w:p w:rsidR="00E12C4B" w:rsidRDefault="00E12C4B">
      <w:pPr>
        <w:pStyle w:val="a3"/>
      </w:pPr>
      <w:r>
        <w:rPr>
          <w:rStyle w:val="a5"/>
        </w:rPr>
        <w:footnoteRef/>
      </w:r>
      <w:r>
        <w:t xml:space="preserve"> </w:t>
      </w:r>
      <w:r w:rsidRPr="00E12C4B">
        <w:rPr>
          <w:rFonts w:ascii="Times New Roman" w:hAnsi="Times New Roman" w:cs="Times New Roman"/>
        </w:rPr>
        <w:t>Для организаций, финансирование которых производится из бюджета региона или федерального бюджета, данный пункт может быть изменен в соответствие с системой оплаты в бюджетных учреждениях.</w:t>
      </w:r>
    </w:p>
  </w:footnote>
  <w:footnote w:id="4">
    <w:p w:rsidR="00993765" w:rsidRPr="00906319" w:rsidRDefault="00993765" w:rsidP="00C74FCB">
      <w:pPr>
        <w:pStyle w:val="a3"/>
        <w:jc w:val="both"/>
        <w:rPr>
          <w:rFonts w:ascii="Times New Roman" w:hAnsi="Times New Roman" w:cs="Times New Roman"/>
        </w:rPr>
      </w:pPr>
      <w:r w:rsidRPr="00906319">
        <w:rPr>
          <w:rStyle w:val="a5"/>
          <w:rFonts w:ascii="Times New Roman" w:hAnsi="Times New Roman" w:cs="Times New Roman"/>
        </w:rPr>
        <w:footnoteRef/>
      </w:r>
      <w:r w:rsidRPr="00906319">
        <w:rPr>
          <w:rFonts w:ascii="Times New Roman" w:hAnsi="Times New Roman" w:cs="Times New Roman"/>
        </w:rPr>
        <w:t xml:space="preserve"> Условие о пене предусматривается, если договором предусмотрена оплата обучения после начала обучения</w:t>
      </w:r>
      <w:r>
        <w:rPr>
          <w:rFonts w:ascii="Times New Roman" w:hAnsi="Times New Roman" w:cs="Times New Roman"/>
        </w:rPr>
        <w:t>.</w:t>
      </w:r>
    </w:p>
  </w:footnote>
  <w:footnote w:id="5">
    <w:p w:rsidR="00BF3965" w:rsidRPr="00F71F87" w:rsidRDefault="00BF3965">
      <w:pPr>
        <w:pStyle w:val="a3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Выделенное курсивом предусматривается для программ, реализуемых с применением дистанционных образовательных технологий</w:t>
      </w:r>
    </w:p>
  </w:footnote>
  <w:footnote w:id="6">
    <w:p w:rsidR="002B4C9C" w:rsidRDefault="002B4C9C" w:rsidP="00464BE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4C9C">
        <w:t xml:space="preserve">Список обучающихся формируется Заказчиком самостоятельно. В списке должны быть </w:t>
      </w:r>
      <w:proofErr w:type="gramStart"/>
      <w:r w:rsidRPr="002B4C9C">
        <w:t>указаны  фамилия</w:t>
      </w:r>
      <w:proofErr w:type="gramEnd"/>
      <w:r w:rsidRPr="002B4C9C">
        <w:t>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телефон.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0632C"/>
    <w:rsid w:val="0001281D"/>
    <w:rsid w:val="00012A3B"/>
    <w:rsid w:val="0003018A"/>
    <w:rsid w:val="00036BD4"/>
    <w:rsid w:val="00050FDF"/>
    <w:rsid w:val="00072BC4"/>
    <w:rsid w:val="000847CE"/>
    <w:rsid w:val="0009272E"/>
    <w:rsid w:val="000A44A7"/>
    <w:rsid w:val="000A68B5"/>
    <w:rsid w:val="000B1D7F"/>
    <w:rsid w:val="000B6C81"/>
    <w:rsid w:val="000E0912"/>
    <w:rsid w:val="000E61BA"/>
    <w:rsid w:val="000E7A03"/>
    <w:rsid w:val="000F5E3E"/>
    <w:rsid w:val="0010023C"/>
    <w:rsid w:val="001058BF"/>
    <w:rsid w:val="001118C7"/>
    <w:rsid w:val="00175875"/>
    <w:rsid w:val="0018558E"/>
    <w:rsid w:val="00195E56"/>
    <w:rsid w:val="001C557E"/>
    <w:rsid w:val="001F2186"/>
    <w:rsid w:val="00212234"/>
    <w:rsid w:val="002319CF"/>
    <w:rsid w:val="00234391"/>
    <w:rsid w:val="002447B5"/>
    <w:rsid w:val="002632C8"/>
    <w:rsid w:val="002B0DBE"/>
    <w:rsid w:val="002B4C9C"/>
    <w:rsid w:val="002B69F4"/>
    <w:rsid w:val="002C2CB9"/>
    <w:rsid w:val="002D3C08"/>
    <w:rsid w:val="002D3D32"/>
    <w:rsid w:val="002D4FD8"/>
    <w:rsid w:val="002F173F"/>
    <w:rsid w:val="0030043E"/>
    <w:rsid w:val="00316A34"/>
    <w:rsid w:val="003309D2"/>
    <w:rsid w:val="003E71AF"/>
    <w:rsid w:val="00421A16"/>
    <w:rsid w:val="004230D0"/>
    <w:rsid w:val="004264C5"/>
    <w:rsid w:val="00431122"/>
    <w:rsid w:val="00433112"/>
    <w:rsid w:val="0045212E"/>
    <w:rsid w:val="00464BED"/>
    <w:rsid w:val="00466CEA"/>
    <w:rsid w:val="00495148"/>
    <w:rsid w:val="004B1980"/>
    <w:rsid w:val="004C69AE"/>
    <w:rsid w:val="004D2A61"/>
    <w:rsid w:val="004E6095"/>
    <w:rsid w:val="004F7A4B"/>
    <w:rsid w:val="005021EE"/>
    <w:rsid w:val="00506E6B"/>
    <w:rsid w:val="00520543"/>
    <w:rsid w:val="00531374"/>
    <w:rsid w:val="00545118"/>
    <w:rsid w:val="0055475C"/>
    <w:rsid w:val="005561A4"/>
    <w:rsid w:val="00592728"/>
    <w:rsid w:val="005A65D4"/>
    <w:rsid w:val="005A6C53"/>
    <w:rsid w:val="005D4E1C"/>
    <w:rsid w:val="005F3A1A"/>
    <w:rsid w:val="00604E1F"/>
    <w:rsid w:val="00614903"/>
    <w:rsid w:val="00630D89"/>
    <w:rsid w:val="006403B4"/>
    <w:rsid w:val="00673CA8"/>
    <w:rsid w:val="00692241"/>
    <w:rsid w:val="006A1C4D"/>
    <w:rsid w:val="006A4FD4"/>
    <w:rsid w:val="006A4FF8"/>
    <w:rsid w:val="006E67BF"/>
    <w:rsid w:val="006F0F5C"/>
    <w:rsid w:val="00701C5C"/>
    <w:rsid w:val="00705260"/>
    <w:rsid w:val="007160AF"/>
    <w:rsid w:val="007236B3"/>
    <w:rsid w:val="00744089"/>
    <w:rsid w:val="007540F4"/>
    <w:rsid w:val="00765E25"/>
    <w:rsid w:val="0077058F"/>
    <w:rsid w:val="00772F5A"/>
    <w:rsid w:val="00780B07"/>
    <w:rsid w:val="00791FE3"/>
    <w:rsid w:val="007A10E8"/>
    <w:rsid w:val="007A6A48"/>
    <w:rsid w:val="007C7527"/>
    <w:rsid w:val="007D2389"/>
    <w:rsid w:val="0082322E"/>
    <w:rsid w:val="00826BE0"/>
    <w:rsid w:val="00854C92"/>
    <w:rsid w:val="00857E1F"/>
    <w:rsid w:val="00864076"/>
    <w:rsid w:val="00865825"/>
    <w:rsid w:val="00870429"/>
    <w:rsid w:val="0087095A"/>
    <w:rsid w:val="008A76A8"/>
    <w:rsid w:val="008D3165"/>
    <w:rsid w:val="0092001D"/>
    <w:rsid w:val="00930873"/>
    <w:rsid w:val="00940CE8"/>
    <w:rsid w:val="0094362E"/>
    <w:rsid w:val="009479AF"/>
    <w:rsid w:val="00971C97"/>
    <w:rsid w:val="00993126"/>
    <w:rsid w:val="00993765"/>
    <w:rsid w:val="0099578D"/>
    <w:rsid w:val="009B682D"/>
    <w:rsid w:val="009C44E3"/>
    <w:rsid w:val="009C671E"/>
    <w:rsid w:val="009D1BBE"/>
    <w:rsid w:val="009D69B6"/>
    <w:rsid w:val="009D7EEF"/>
    <w:rsid w:val="009E43F2"/>
    <w:rsid w:val="00A13D63"/>
    <w:rsid w:val="00A16FC1"/>
    <w:rsid w:val="00A2430E"/>
    <w:rsid w:val="00A51138"/>
    <w:rsid w:val="00A81EA9"/>
    <w:rsid w:val="00AC456A"/>
    <w:rsid w:val="00AC6587"/>
    <w:rsid w:val="00AD78E3"/>
    <w:rsid w:val="00AE4D24"/>
    <w:rsid w:val="00B040CD"/>
    <w:rsid w:val="00B0653F"/>
    <w:rsid w:val="00B639F3"/>
    <w:rsid w:val="00B9019D"/>
    <w:rsid w:val="00B911BA"/>
    <w:rsid w:val="00BA4900"/>
    <w:rsid w:val="00BA7699"/>
    <w:rsid w:val="00BC7D62"/>
    <w:rsid w:val="00BD697E"/>
    <w:rsid w:val="00BF3965"/>
    <w:rsid w:val="00C00246"/>
    <w:rsid w:val="00C27D69"/>
    <w:rsid w:val="00C74FCB"/>
    <w:rsid w:val="00CA4D22"/>
    <w:rsid w:val="00CA56F0"/>
    <w:rsid w:val="00CA59B4"/>
    <w:rsid w:val="00CD3A2D"/>
    <w:rsid w:val="00CF1392"/>
    <w:rsid w:val="00D00379"/>
    <w:rsid w:val="00D13319"/>
    <w:rsid w:val="00D257F0"/>
    <w:rsid w:val="00D35988"/>
    <w:rsid w:val="00D43087"/>
    <w:rsid w:val="00D51F12"/>
    <w:rsid w:val="00D56538"/>
    <w:rsid w:val="00D61231"/>
    <w:rsid w:val="00D613A3"/>
    <w:rsid w:val="00D70BDB"/>
    <w:rsid w:val="00D95A91"/>
    <w:rsid w:val="00DA6A29"/>
    <w:rsid w:val="00DB6D17"/>
    <w:rsid w:val="00DC01AB"/>
    <w:rsid w:val="00E12C4B"/>
    <w:rsid w:val="00E17F6E"/>
    <w:rsid w:val="00E258FD"/>
    <w:rsid w:val="00E5212E"/>
    <w:rsid w:val="00E53F15"/>
    <w:rsid w:val="00E66B52"/>
    <w:rsid w:val="00E70EAB"/>
    <w:rsid w:val="00E9261B"/>
    <w:rsid w:val="00EA038D"/>
    <w:rsid w:val="00EA60D6"/>
    <w:rsid w:val="00EC2B6D"/>
    <w:rsid w:val="00EC62A5"/>
    <w:rsid w:val="00EF5973"/>
    <w:rsid w:val="00F37626"/>
    <w:rsid w:val="00F448BB"/>
    <w:rsid w:val="00F460A3"/>
    <w:rsid w:val="00F71F87"/>
    <w:rsid w:val="00F81B7F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EC4730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  <w:style w:type="paragraph" w:customStyle="1" w:styleId="ConsPlusNonformat">
    <w:name w:val="ConsPlusNonformat"/>
    <w:uiPriority w:val="99"/>
    <w:rsid w:val="00466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466C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66CEA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66CEA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466CEA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CEA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c">
    <w:name w:val="header"/>
    <w:basedOn w:val="a"/>
    <w:link w:val="ad"/>
    <w:rsid w:val="00466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66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66CEA"/>
    <w:rPr>
      <w:b/>
      <w:bCs/>
    </w:rPr>
  </w:style>
  <w:style w:type="paragraph" w:styleId="af">
    <w:name w:val="footer"/>
    <w:basedOn w:val="a"/>
    <w:link w:val="af0"/>
    <w:uiPriority w:val="99"/>
    <w:unhideWhenUsed/>
    <w:rsid w:val="0046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7C6B183179E2841E11CF33618E5B2C642E0CB8C8B4BE3B23583FB9C45AFF023DE685D9495JA4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iu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C5947DCBF53AFE80AE598EAA8E9F8C597351E9FEC7AEB1CAB4D02U23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3301-B7D1-416C-8053-CE4EBE44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Дерлюк Екатерина Александровна</cp:lastModifiedBy>
  <cp:revision>2</cp:revision>
  <cp:lastPrinted>2019-09-13T12:48:00Z</cp:lastPrinted>
  <dcterms:created xsi:type="dcterms:W3CDTF">2019-11-07T08:36:00Z</dcterms:created>
  <dcterms:modified xsi:type="dcterms:W3CDTF">2019-11-07T08:36:00Z</dcterms:modified>
</cp:coreProperties>
</file>